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3597" w:rsidRPr="004B1AC9" w:rsidRDefault="00AA776D" w:rsidP="006A3597">
      <w:pPr>
        <w:rPr>
          <w:color w:val="FF0000"/>
          <w:sz w:val="32"/>
          <w:szCs w:val="32"/>
        </w:rPr>
      </w:pPr>
      <w:r w:rsidRPr="004B1AC9">
        <w:rPr>
          <w:color w:val="FF0000"/>
          <w:sz w:val="32"/>
          <w:szCs w:val="32"/>
          <w:rtl/>
        </w:rPr>
        <w:t xml:space="preserve"> </w:t>
      </w:r>
    </w:p>
    <w:p w:rsidR="000C433B" w:rsidRPr="004B1AC9" w:rsidRDefault="000C433B" w:rsidP="006A3597">
      <w:pPr>
        <w:rPr>
          <w:color w:val="FF0000"/>
          <w:sz w:val="32"/>
          <w:szCs w:val="32"/>
        </w:rPr>
      </w:pPr>
    </w:p>
    <w:p w:rsidR="009F41F4" w:rsidRPr="004B1AC9" w:rsidRDefault="009F41F4" w:rsidP="009F41F4">
      <w:pPr>
        <w:shd w:val="clear" w:color="auto" w:fill="B2A1C7"/>
        <w:jc w:val="center"/>
        <w:rPr>
          <w:b/>
          <w:bCs/>
          <w:sz w:val="32"/>
          <w:szCs w:val="32"/>
          <w:rtl/>
          <w:lang w:bidi="ar-LB"/>
        </w:rPr>
      </w:pPr>
      <w:r w:rsidRPr="004B1AC9">
        <w:rPr>
          <w:b/>
          <w:bCs/>
          <w:sz w:val="32"/>
          <w:szCs w:val="32"/>
          <w:lang w:bidi="ar-LB"/>
        </w:rPr>
        <w:t xml:space="preserve"> </w:t>
      </w:r>
      <w:r w:rsidRPr="004B1AC9">
        <w:rPr>
          <w:b/>
          <w:bCs/>
          <w:sz w:val="32"/>
          <w:szCs w:val="32"/>
          <w:rtl/>
          <w:lang w:bidi="ar-LB"/>
        </w:rPr>
        <w:t xml:space="preserve"> الطفولة والناشئة</w:t>
      </w:r>
    </w:p>
    <w:p w:rsidR="0049071C" w:rsidRPr="004B1AC9" w:rsidRDefault="0049071C" w:rsidP="00F35A5B">
      <w:pPr>
        <w:rPr>
          <w:b/>
          <w:bCs/>
          <w:sz w:val="32"/>
          <w:szCs w:val="32"/>
          <w:rtl/>
          <w:lang w:bidi="ar-LB"/>
        </w:rPr>
      </w:pPr>
    </w:p>
    <w:p w:rsidR="004E4AEC" w:rsidRPr="004B1AC9" w:rsidRDefault="0049071C" w:rsidP="00F35A5B">
      <w:pPr>
        <w:rPr>
          <w:b/>
          <w:bCs/>
          <w:sz w:val="32"/>
          <w:szCs w:val="32"/>
          <w:rtl/>
          <w:lang w:bidi="ar-LB"/>
        </w:rPr>
      </w:pPr>
      <w:r w:rsidRPr="004B1AC9">
        <w:rPr>
          <w:b/>
          <w:bCs/>
          <w:sz w:val="32"/>
          <w:szCs w:val="32"/>
          <w:lang w:bidi="ar-LB"/>
        </w:rPr>
        <w:t xml:space="preserve"> </w:t>
      </w:r>
    </w:p>
    <w:tbl>
      <w:tblPr>
        <w:tblStyle w:val="TableGrid"/>
        <w:bidiVisual/>
        <w:tblW w:w="0" w:type="auto"/>
        <w:jc w:val="center"/>
        <w:tblLook w:val="04A0" w:firstRow="1" w:lastRow="0" w:firstColumn="1" w:lastColumn="0" w:noHBand="0" w:noVBand="1"/>
      </w:tblPr>
      <w:tblGrid>
        <w:gridCol w:w="1490"/>
      </w:tblGrid>
      <w:tr w:rsidR="004E4AEC" w:rsidRPr="004B1AC9" w:rsidTr="001020B8">
        <w:trPr>
          <w:jc w:val="center"/>
        </w:trPr>
        <w:tc>
          <w:tcPr>
            <w:tcW w:w="1490" w:type="dxa"/>
          </w:tcPr>
          <w:p w:rsidR="004E4AEC" w:rsidRPr="004B1AC9" w:rsidRDefault="004E4AEC" w:rsidP="00F35A5B">
            <w:pPr>
              <w:rPr>
                <w:b/>
                <w:bCs/>
                <w:sz w:val="32"/>
                <w:szCs w:val="32"/>
                <w:rtl/>
                <w:lang w:bidi="ar-LB"/>
              </w:rPr>
            </w:pPr>
            <w:r w:rsidRPr="00692C8B">
              <w:rPr>
                <w:b/>
                <w:bCs/>
                <w:rtl/>
                <w:lang w:bidi="ar-LB"/>
              </w:rPr>
              <w:t>عصف ذهني</w:t>
            </w:r>
          </w:p>
        </w:tc>
      </w:tr>
    </w:tbl>
    <w:p w:rsidR="0049071C" w:rsidRPr="004B1AC9" w:rsidRDefault="0049071C" w:rsidP="00F35A5B">
      <w:pPr>
        <w:rPr>
          <w:b/>
          <w:bCs/>
          <w:sz w:val="32"/>
          <w:szCs w:val="32"/>
          <w:rtl/>
          <w:lang w:bidi="ar-LB"/>
        </w:rPr>
      </w:pPr>
    </w:p>
    <w:p w:rsidR="0049071C" w:rsidRPr="004B1AC9" w:rsidRDefault="0049071C" w:rsidP="004E0BF1">
      <w:pPr>
        <w:jc w:val="center"/>
        <w:rPr>
          <w:b/>
          <w:bCs/>
          <w:sz w:val="32"/>
          <w:szCs w:val="32"/>
          <w:rtl/>
          <w:lang w:bidi="ar-LB"/>
        </w:rPr>
      </w:pPr>
      <w:r w:rsidRPr="004B1AC9">
        <w:rPr>
          <w:sz w:val="32"/>
          <w:szCs w:val="32"/>
          <w:rtl/>
          <w:lang w:bidi="ar-LB"/>
        </w:rPr>
        <w:t>ما المقصود من الطفل والناشئ</w:t>
      </w:r>
      <w:r w:rsidR="004E0BF1" w:rsidRPr="004B1AC9">
        <w:rPr>
          <w:sz w:val="32"/>
          <w:szCs w:val="32"/>
          <w:rtl/>
          <w:lang w:bidi="ar-LB"/>
        </w:rPr>
        <w:t>؟</w:t>
      </w:r>
    </w:p>
    <w:p w:rsidR="0049071C" w:rsidRPr="004B1AC9" w:rsidRDefault="0049071C" w:rsidP="004E0BF1">
      <w:pPr>
        <w:rPr>
          <w:sz w:val="32"/>
          <w:szCs w:val="32"/>
          <w:rtl/>
          <w:lang w:bidi="ar-LB"/>
        </w:rPr>
      </w:pPr>
      <w:r w:rsidRPr="004B1AC9">
        <w:rPr>
          <w:b/>
          <w:bCs/>
          <w:sz w:val="32"/>
          <w:szCs w:val="32"/>
          <w:rtl/>
          <w:lang w:bidi="ar-LB"/>
        </w:rPr>
        <w:t xml:space="preserve"> </w:t>
      </w:r>
      <w:r w:rsidRPr="004B1AC9">
        <w:rPr>
          <w:sz w:val="32"/>
          <w:szCs w:val="32"/>
          <w:lang w:bidi="ar-LB"/>
        </w:rPr>
        <w:t xml:space="preserve"> </w:t>
      </w:r>
    </w:p>
    <w:p w:rsidR="0049071C" w:rsidRPr="004B1AC9" w:rsidRDefault="0049071C" w:rsidP="0049071C">
      <w:pPr>
        <w:rPr>
          <w:b/>
          <w:bCs/>
          <w:sz w:val="32"/>
          <w:szCs w:val="32"/>
          <w:rtl/>
          <w:lang w:bidi="ar-LB"/>
        </w:rPr>
      </w:pPr>
    </w:p>
    <w:p w:rsidR="0049071C" w:rsidRPr="004B1AC9" w:rsidRDefault="00A92DF9" w:rsidP="0049071C">
      <w:pPr>
        <w:shd w:val="clear" w:color="auto" w:fill="B2A1C7"/>
        <w:jc w:val="center"/>
        <w:rPr>
          <w:b/>
          <w:bCs/>
          <w:sz w:val="32"/>
          <w:szCs w:val="32"/>
          <w:rtl/>
          <w:lang w:bidi="ar-LB"/>
        </w:rPr>
      </w:pPr>
      <w:r w:rsidRPr="004B1AC9">
        <w:rPr>
          <w:b/>
          <w:bCs/>
          <w:sz w:val="32"/>
          <w:szCs w:val="32"/>
          <w:rtl/>
          <w:lang w:bidi="ar-LB"/>
        </w:rPr>
        <w:t>معنى الطفولة</w:t>
      </w:r>
    </w:p>
    <w:p w:rsidR="0049071C" w:rsidRPr="004B1AC9" w:rsidRDefault="0049071C" w:rsidP="0049071C">
      <w:pPr>
        <w:jc w:val="both"/>
        <w:rPr>
          <w:b/>
          <w:bCs/>
          <w:sz w:val="32"/>
          <w:szCs w:val="32"/>
          <w:u w:val="single"/>
          <w:lang w:bidi="ar-LB"/>
        </w:rPr>
      </w:pPr>
    </w:p>
    <w:p w:rsidR="009F41F4" w:rsidRPr="004B1AC9" w:rsidRDefault="009F41F4" w:rsidP="0049071C">
      <w:pPr>
        <w:jc w:val="both"/>
        <w:rPr>
          <w:b/>
          <w:bCs/>
          <w:sz w:val="32"/>
          <w:szCs w:val="32"/>
          <w:u w:val="single"/>
          <w:rtl/>
          <w:lang w:bidi="ar-LB"/>
        </w:rPr>
      </w:pPr>
    </w:p>
    <w:p w:rsidR="0049071C" w:rsidRPr="004B1AC9" w:rsidRDefault="0049071C" w:rsidP="0049071C">
      <w:pPr>
        <w:jc w:val="both"/>
        <w:rPr>
          <w:sz w:val="32"/>
          <w:szCs w:val="32"/>
          <w:lang w:bidi="ar-LB"/>
        </w:rPr>
      </w:pPr>
      <w:r w:rsidRPr="004B1AC9">
        <w:rPr>
          <w:b/>
          <w:bCs/>
          <w:sz w:val="32"/>
          <w:szCs w:val="32"/>
          <w:rtl/>
          <w:lang w:bidi="ar-LB"/>
        </w:rPr>
        <w:t>الطفل</w:t>
      </w:r>
      <w:r w:rsidRPr="004B1AC9">
        <w:rPr>
          <w:sz w:val="32"/>
          <w:szCs w:val="32"/>
          <w:rtl/>
          <w:lang w:bidi="ar-LB"/>
        </w:rPr>
        <w:t xml:space="preserve"> لغةً من الفعل الثلاثيّ طَفَل، والطفل هو النبات الرّخص، والرخص الناعم. والصبيّ يُدعى طفلًا حين يسقط من بطن أمّه إلى أن يحتلم.</w:t>
      </w:r>
    </w:p>
    <w:p w:rsidR="0049071C" w:rsidRPr="004B1AC9" w:rsidRDefault="0049071C" w:rsidP="0049071C">
      <w:pPr>
        <w:jc w:val="both"/>
        <w:rPr>
          <w:sz w:val="32"/>
          <w:szCs w:val="32"/>
          <w:rtl/>
          <w:lang w:bidi="ar-LB"/>
        </w:rPr>
      </w:pPr>
      <w:r w:rsidRPr="004B1AC9">
        <w:rPr>
          <w:b/>
          <w:bCs/>
          <w:sz w:val="32"/>
          <w:szCs w:val="32"/>
          <w:rtl/>
          <w:lang w:bidi="ar-LB"/>
        </w:rPr>
        <w:t>الطفولة اصطلاحًا</w:t>
      </w:r>
      <w:r w:rsidRPr="004B1AC9">
        <w:rPr>
          <w:sz w:val="32"/>
          <w:szCs w:val="32"/>
          <w:rtl/>
          <w:lang w:bidi="ar-LB"/>
        </w:rPr>
        <w:t xml:space="preserve"> هي المرحلة الزمنيّة من عمر الإنسان التي تمتدّ منذ ولادته حتّى مرحلة ما قبل المراهقة، وقد تمّ التعارف على تقسيمها إلى: </w:t>
      </w:r>
    </w:p>
    <w:p w:rsidR="0049071C" w:rsidRPr="004B1AC9" w:rsidRDefault="0049071C" w:rsidP="0049071C">
      <w:pPr>
        <w:pStyle w:val="ListParagraph"/>
        <w:numPr>
          <w:ilvl w:val="0"/>
          <w:numId w:val="21"/>
        </w:numPr>
        <w:bidi/>
        <w:jc w:val="both"/>
        <w:rPr>
          <w:rFonts w:ascii="Simplified Arabic" w:hAnsi="Simplified Arabic" w:cs="Simplified Arabic"/>
          <w:sz w:val="32"/>
          <w:szCs w:val="32"/>
          <w:lang w:bidi="ar-LB"/>
        </w:rPr>
      </w:pPr>
      <w:r w:rsidRPr="004B1AC9">
        <w:rPr>
          <w:rFonts w:ascii="Simplified Arabic" w:hAnsi="Simplified Arabic" w:cs="Simplified Arabic"/>
          <w:sz w:val="32"/>
          <w:szCs w:val="32"/>
          <w:rtl/>
          <w:lang w:bidi="ar-LB"/>
        </w:rPr>
        <w:t>مرحلة الطفولة الأولى وتمتدّ إلى السنة السادسة أو السابعة من عمر الطفل.</w:t>
      </w:r>
    </w:p>
    <w:p w:rsidR="0049071C" w:rsidRPr="004B1AC9" w:rsidRDefault="0049071C" w:rsidP="0049071C">
      <w:pPr>
        <w:pStyle w:val="ListParagraph"/>
        <w:numPr>
          <w:ilvl w:val="0"/>
          <w:numId w:val="21"/>
        </w:numPr>
        <w:bidi/>
        <w:jc w:val="both"/>
        <w:rPr>
          <w:rFonts w:ascii="Simplified Arabic" w:hAnsi="Simplified Arabic" w:cs="Simplified Arabic"/>
          <w:sz w:val="32"/>
          <w:szCs w:val="32"/>
          <w:lang w:bidi="ar-LB"/>
        </w:rPr>
      </w:pPr>
      <w:r w:rsidRPr="004B1AC9">
        <w:rPr>
          <w:rFonts w:ascii="Simplified Arabic" w:hAnsi="Simplified Arabic" w:cs="Simplified Arabic"/>
          <w:sz w:val="32"/>
          <w:szCs w:val="32"/>
          <w:rtl/>
          <w:lang w:bidi="ar-LB"/>
        </w:rPr>
        <w:t>مرحلة الطفولة الثانية تبدأ عند السنة السابعة وتنتهي ببلوغه اثنتي عشرة سنة.</w:t>
      </w:r>
    </w:p>
    <w:p w:rsidR="0049071C" w:rsidRPr="004B1AC9" w:rsidRDefault="0049071C" w:rsidP="0049071C">
      <w:pPr>
        <w:rPr>
          <w:b/>
          <w:bCs/>
          <w:sz w:val="32"/>
          <w:szCs w:val="32"/>
          <w:rtl/>
          <w:lang w:bidi="ar-LB"/>
        </w:rPr>
      </w:pPr>
    </w:p>
    <w:p w:rsidR="00887948" w:rsidRPr="004B1AC9" w:rsidRDefault="00887948" w:rsidP="00887948">
      <w:pPr>
        <w:shd w:val="clear" w:color="auto" w:fill="B2A1C7"/>
        <w:jc w:val="center"/>
        <w:rPr>
          <w:b/>
          <w:bCs/>
          <w:sz w:val="32"/>
          <w:szCs w:val="32"/>
          <w:rtl/>
          <w:lang w:bidi="ar-LB"/>
        </w:rPr>
      </w:pPr>
      <w:r w:rsidRPr="004B1AC9">
        <w:rPr>
          <w:b/>
          <w:bCs/>
          <w:sz w:val="32"/>
          <w:szCs w:val="32"/>
          <w:rtl/>
          <w:lang w:bidi="ar-LB"/>
        </w:rPr>
        <w:t>معنى الناشئة</w:t>
      </w:r>
    </w:p>
    <w:p w:rsidR="0049071C" w:rsidRPr="004B1AC9" w:rsidRDefault="0049071C" w:rsidP="0049071C">
      <w:pPr>
        <w:jc w:val="both"/>
        <w:rPr>
          <w:sz w:val="32"/>
          <w:szCs w:val="32"/>
          <w:rtl/>
          <w:lang w:bidi="ar-LB"/>
        </w:rPr>
      </w:pPr>
    </w:p>
    <w:tbl>
      <w:tblPr>
        <w:tblStyle w:val="TableGrid"/>
        <w:bidiVisual/>
        <w:tblW w:w="0" w:type="auto"/>
        <w:tblLook w:val="04A0" w:firstRow="1" w:lastRow="0" w:firstColumn="1" w:lastColumn="0" w:noHBand="0" w:noVBand="1"/>
      </w:tblPr>
      <w:tblGrid>
        <w:gridCol w:w="4788"/>
        <w:gridCol w:w="4788"/>
      </w:tblGrid>
      <w:tr w:rsidR="00887948" w:rsidRPr="004B1AC9" w:rsidTr="00887948">
        <w:tc>
          <w:tcPr>
            <w:tcW w:w="4788" w:type="dxa"/>
          </w:tcPr>
          <w:p w:rsidR="00887948" w:rsidRPr="004B1AC9" w:rsidRDefault="00913698" w:rsidP="0049071C">
            <w:pPr>
              <w:jc w:val="both"/>
              <w:rPr>
                <w:sz w:val="32"/>
                <w:szCs w:val="32"/>
                <w:rtl/>
                <w:lang w:bidi="ar-LB"/>
              </w:rPr>
            </w:pPr>
            <w:r w:rsidRPr="004B1AC9">
              <w:rPr>
                <w:b/>
                <w:bCs/>
                <w:sz w:val="32"/>
                <w:szCs w:val="32"/>
                <w:rtl/>
                <w:lang w:bidi="ar-LB"/>
              </w:rPr>
              <w:t>لغةً</w:t>
            </w:r>
          </w:p>
        </w:tc>
        <w:tc>
          <w:tcPr>
            <w:tcW w:w="4788" w:type="dxa"/>
          </w:tcPr>
          <w:p w:rsidR="00887948" w:rsidRPr="004B1AC9" w:rsidRDefault="00E65D6A" w:rsidP="0049071C">
            <w:pPr>
              <w:jc w:val="both"/>
              <w:rPr>
                <w:sz w:val="32"/>
                <w:szCs w:val="32"/>
                <w:rtl/>
                <w:lang w:bidi="ar-LB"/>
              </w:rPr>
            </w:pPr>
            <w:r w:rsidRPr="004B1AC9">
              <w:rPr>
                <w:b/>
                <w:bCs/>
                <w:sz w:val="32"/>
                <w:szCs w:val="32"/>
                <w:rtl/>
                <w:lang w:bidi="ar-LB"/>
              </w:rPr>
              <w:t>اصطلاحًا</w:t>
            </w:r>
          </w:p>
        </w:tc>
      </w:tr>
    </w:tbl>
    <w:p w:rsidR="00887948" w:rsidRPr="004B1AC9" w:rsidRDefault="00887948" w:rsidP="0049071C">
      <w:pPr>
        <w:jc w:val="both"/>
        <w:rPr>
          <w:sz w:val="32"/>
          <w:szCs w:val="32"/>
          <w:rtl/>
          <w:lang w:bidi="ar-LB"/>
        </w:rPr>
      </w:pPr>
    </w:p>
    <w:p w:rsidR="0049071C" w:rsidRPr="004B1AC9" w:rsidRDefault="0049071C" w:rsidP="0049071C">
      <w:pPr>
        <w:rPr>
          <w:sz w:val="32"/>
          <w:szCs w:val="32"/>
          <w:rtl/>
          <w:lang w:bidi="ar-LB"/>
        </w:rPr>
      </w:pPr>
      <w:r w:rsidRPr="004B1AC9">
        <w:rPr>
          <w:b/>
          <w:bCs/>
          <w:sz w:val="32"/>
          <w:szCs w:val="32"/>
          <w:rtl/>
          <w:lang w:bidi="ar-LB"/>
        </w:rPr>
        <w:t>نشأ لغةً</w:t>
      </w:r>
      <w:r w:rsidRPr="004B1AC9">
        <w:rPr>
          <w:sz w:val="32"/>
          <w:szCs w:val="32"/>
          <w:rtl/>
          <w:lang w:bidi="ar-LB"/>
        </w:rPr>
        <w:t>:</w:t>
      </w:r>
      <w:r w:rsidRPr="004B1AC9">
        <w:rPr>
          <w:sz w:val="32"/>
          <w:szCs w:val="32"/>
          <w:rtl/>
        </w:rPr>
        <w:t xml:space="preserve"> </w:t>
      </w:r>
      <w:r w:rsidRPr="004B1AC9">
        <w:rPr>
          <w:sz w:val="32"/>
          <w:szCs w:val="32"/>
          <w:rtl/>
          <w:lang w:bidi="ar-LB"/>
        </w:rPr>
        <w:t>رَبا وشَبَّ، ونَشَأْتُ في بني فلان نَشْأً ونُشُوءًا: شَبَبْتُ فيهم.</w:t>
      </w:r>
    </w:p>
    <w:p w:rsidR="0049071C" w:rsidRPr="004B1AC9" w:rsidRDefault="0049071C" w:rsidP="0049071C">
      <w:pPr>
        <w:pStyle w:val="ListParagraph"/>
        <w:numPr>
          <w:ilvl w:val="0"/>
          <w:numId w:val="21"/>
        </w:numPr>
        <w:bidi/>
        <w:rPr>
          <w:rFonts w:ascii="Simplified Arabic" w:hAnsi="Simplified Arabic" w:cs="Simplified Arabic"/>
          <w:sz w:val="32"/>
          <w:szCs w:val="32"/>
          <w:lang w:bidi="ar-LB"/>
        </w:rPr>
      </w:pPr>
      <w:r w:rsidRPr="004B1AC9">
        <w:rPr>
          <w:rFonts w:ascii="Simplified Arabic" w:hAnsi="Simplified Arabic" w:cs="Simplified Arabic"/>
          <w:sz w:val="32"/>
          <w:szCs w:val="32"/>
          <w:rtl/>
          <w:lang w:bidi="ar-LB"/>
        </w:rPr>
        <w:t xml:space="preserve"> وقيل النا</w:t>
      </w:r>
      <w:r w:rsidR="00027F2E" w:rsidRPr="004B1AC9">
        <w:rPr>
          <w:rFonts w:ascii="Simplified Arabic" w:hAnsi="Simplified Arabic" w:cs="Simplified Arabic"/>
          <w:sz w:val="32"/>
          <w:szCs w:val="32"/>
          <w:rtl/>
          <w:lang w:bidi="ar-LB"/>
        </w:rPr>
        <w:t>شِئُ فوَيْقَ المُحْتَلِمِ، وقيل</w:t>
      </w:r>
      <w:r w:rsidRPr="004B1AC9">
        <w:rPr>
          <w:rFonts w:ascii="Simplified Arabic" w:hAnsi="Simplified Arabic" w:cs="Simplified Arabic"/>
          <w:sz w:val="32"/>
          <w:szCs w:val="32"/>
          <w:rtl/>
          <w:lang w:bidi="ar-LB"/>
        </w:rPr>
        <w:t xml:space="preserve">: هو الحَدَثُ الذي جاوَزَ حَدَّ الصِّغَر. </w:t>
      </w:r>
    </w:p>
    <w:p w:rsidR="0049071C" w:rsidRPr="004B1AC9" w:rsidRDefault="0049071C" w:rsidP="0049071C">
      <w:pPr>
        <w:pStyle w:val="ListParagraph"/>
        <w:numPr>
          <w:ilvl w:val="0"/>
          <w:numId w:val="21"/>
        </w:numPr>
        <w:bidi/>
        <w:rPr>
          <w:rFonts w:ascii="Simplified Arabic" w:hAnsi="Simplified Arabic" w:cs="Simplified Arabic"/>
          <w:sz w:val="32"/>
          <w:szCs w:val="32"/>
          <w:rtl/>
          <w:lang w:bidi="ar-LB"/>
        </w:rPr>
      </w:pPr>
      <w:r w:rsidRPr="004B1AC9">
        <w:rPr>
          <w:rFonts w:ascii="Simplified Arabic" w:hAnsi="Simplified Arabic" w:cs="Simplified Arabic"/>
          <w:sz w:val="32"/>
          <w:szCs w:val="32"/>
          <w:rtl/>
          <w:lang w:bidi="ar-LB"/>
        </w:rPr>
        <w:t xml:space="preserve"> والناشئ: الشابّ الَّذي نشأ وارتفع وعلا،</w:t>
      </w:r>
      <w:r w:rsidRPr="004B1AC9">
        <w:rPr>
          <w:rFonts w:ascii="Simplified Arabic" w:hAnsi="Simplified Arabic" w:cs="Simplified Arabic"/>
          <w:sz w:val="32"/>
          <w:szCs w:val="32"/>
          <w:rtl/>
        </w:rPr>
        <w:t xml:space="preserve"> ون</w:t>
      </w:r>
      <w:r w:rsidRPr="004B1AC9">
        <w:rPr>
          <w:rFonts w:ascii="Simplified Arabic" w:hAnsi="Simplified Arabic" w:cs="Simplified Arabic"/>
          <w:sz w:val="32"/>
          <w:szCs w:val="32"/>
          <w:rtl/>
          <w:lang w:bidi="ar-LB"/>
        </w:rPr>
        <w:t>شأ الشيء: حدث وتجدّد.</w:t>
      </w:r>
    </w:p>
    <w:p w:rsidR="0049071C" w:rsidRPr="004B1AC9" w:rsidRDefault="00027F2E" w:rsidP="0049071C">
      <w:pPr>
        <w:rPr>
          <w:b/>
          <w:bCs/>
          <w:sz w:val="32"/>
          <w:szCs w:val="32"/>
          <w:rtl/>
          <w:lang w:bidi="ar-LB"/>
        </w:rPr>
      </w:pPr>
      <w:r w:rsidRPr="004B1AC9">
        <w:rPr>
          <w:b/>
          <w:bCs/>
          <w:sz w:val="32"/>
          <w:szCs w:val="32"/>
          <w:rtl/>
          <w:lang w:bidi="ar-LB"/>
        </w:rPr>
        <w:t>....................</w:t>
      </w:r>
    </w:p>
    <w:tbl>
      <w:tblPr>
        <w:tblStyle w:val="TableGrid"/>
        <w:bidiVisual/>
        <w:tblW w:w="0" w:type="auto"/>
        <w:tblLook w:val="04A0" w:firstRow="1" w:lastRow="0" w:firstColumn="1" w:lastColumn="0" w:noHBand="0" w:noVBand="1"/>
      </w:tblPr>
      <w:tblGrid>
        <w:gridCol w:w="2718"/>
        <w:gridCol w:w="6858"/>
      </w:tblGrid>
      <w:tr w:rsidR="00E65D6A" w:rsidRPr="004B1AC9" w:rsidTr="00E65D6A">
        <w:tc>
          <w:tcPr>
            <w:tcW w:w="2718" w:type="dxa"/>
          </w:tcPr>
          <w:p w:rsidR="00E65D6A" w:rsidRPr="004B1AC9" w:rsidRDefault="00E65D6A" w:rsidP="00E65D6A">
            <w:pPr>
              <w:rPr>
                <w:b/>
                <w:bCs/>
                <w:sz w:val="32"/>
                <w:szCs w:val="32"/>
                <w:rtl/>
                <w:lang w:bidi="ar-LB"/>
              </w:rPr>
            </w:pPr>
            <w:r w:rsidRPr="004B1AC9">
              <w:rPr>
                <w:b/>
                <w:bCs/>
                <w:sz w:val="32"/>
                <w:szCs w:val="32"/>
                <w:rtl/>
                <w:lang w:bidi="ar-LB"/>
              </w:rPr>
              <w:t>في علم النفس المعاصر</w:t>
            </w:r>
          </w:p>
        </w:tc>
        <w:tc>
          <w:tcPr>
            <w:tcW w:w="6858" w:type="dxa"/>
          </w:tcPr>
          <w:p w:rsidR="00E65D6A" w:rsidRPr="00BC5742" w:rsidRDefault="00E65D6A" w:rsidP="00A20B1E">
            <w:pPr>
              <w:jc w:val="both"/>
              <w:rPr>
                <w:sz w:val="32"/>
                <w:szCs w:val="32"/>
                <w:rtl/>
                <w:lang w:bidi="ar-LB"/>
              </w:rPr>
            </w:pPr>
            <w:r w:rsidRPr="00BC5742">
              <w:rPr>
                <w:sz w:val="32"/>
                <w:szCs w:val="32"/>
                <w:rtl/>
                <w:lang w:bidi="ar-LB"/>
              </w:rPr>
              <w:t>فترةٌ زمنيّة مُعيّنة من حياة الإنسان تمتدّ من انتهاء مرحلة الطفولة المُتأخِّرة إلى بدء مرحلة سنّ الرُّشد (الثانية عشرة إلى التاسعة عشرة أو الحادية والعشرين)، وتتفرّد عن غيرها من المراحل بتغيُّر في حالة الإنسان العقليّة والاجتماعيّة والانفعاليّة والجسديّة.</w:t>
            </w:r>
          </w:p>
        </w:tc>
      </w:tr>
      <w:tr w:rsidR="00E65D6A" w:rsidRPr="004B1AC9" w:rsidTr="00E65D6A">
        <w:tc>
          <w:tcPr>
            <w:tcW w:w="2718" w:type="dxa"/>
          </w:tcPr>
          <w:p w:rsidR="00E65D6A" w:rsidRPr="004B1AC9" w:rsidRDefault="00E65D6A" w:rsidP="00E65D6A">
            <w:pPr>
              <w:jc w:val="both"/>
              <w:rPr>
                <w:b/>
                <w:bCs/>
                <w:sz w:val="32"/>
                <w:szCs w:val="32"/>
                <w:rtl/>
                <w:lang w:bidi="ar-LB"/>
              </w:rPr>
            </w:pPr>
            <w:r w:rsidRPr="004B1AC9">
              <w:rPr>
                <w:b/>
                <w:bCs/>
                <w:sz w:val="32"/>
                <w:szCs w:val="32"/>
                <w:rtl/>
                <w:lang w:bidi="ar-LB"/>
              </w:rPr>
              <w:t xml:space="preserve">في الإسلام </w:t>
            </w:r>
          </w:p>
        </w:tc>
        <w:tc>
          <w:tcPr>
            <w:tcW w:w="6858" w:type="dxa"/>
          </w:tcPr>
          <w:p w:rsidR="00E65D6A" w:rsidRPr="00BC5742" w:rsidRDefault="00E65D6A" w:rsidP="00A20B1E">
            <w:pPr>
              <w:jc w:val="both"/>
              <w:rPr>
                <w:sz w:val="32"/>
                <w:szCs w:val="32"/>
                <w:rtl/>
                <w:lang w:bidi="ar-LB"/>
              </w:rPr>
            </w:pPr>
            <w:r w:rsidRPr="00BC5742">
              <w:rPr>
                <w:sz w:val="32"/>
                <w:szCs w:val="32"/>
                <w:rtl/>
                <w:lang w:bidi="ar-LB"/>
              </w:rPr>
              <w:t xml:space="preserve">هي مرحلة التوزير كما يعبّر عنها في الأدبيّات النبويّة (من 14 - 21 سنة)، عن رسول الله </w:t>
            </w:r>
            <w:r w:rsidRPr="00BC5742">
              <w:rPr>
                <w:sz w:val="32"/>
                <w:szCs w:val="32"/>
                <w:vertAlign w:val="superscript"/>
                <w:rtl/>
                <w:lang w:bidi="ar-LB"/>
              </w:rPr>
              <w:t>((صلّى الله عليه وآله وسلّم))</w:t>
            </w:r>
            <w:r w:rsidRPr="00BC5742">
              <w:rPr>
                <w:sz w:val="32"/>
                <w:szCs w:val="32"/>
                <w:rtl/>
                <w:lang w:bidi="ar-LB"/>
              </w:rPr>
              <w:t>، قال: "</w:t>
            </w:r>
            <w:r w:rsidRPr="00BC5742">
              <w:rPr>
                <w:b/>
                <w:bCs/>
                <w:sz w:val="32"/>
                <w:szCs w:val="32"/>
                <w:rtl/>
                <w:lang w:bidi="ar-LB"/>
              </w:rPr>
              <w:t>الْوَلَدُ سَيِّدٌ سَبْعَ سِنِينَ وَعَبْدٌ سَبْعَ سِنِينَ وَوَزِيرٌ سَبْعَ سِنِينَ فَإِنْ رَضِيتَ خَلَائِقَهُ لِإِحْدَى وَعِشْرِينَ سَنَةً وَإِلَّا ضُرِبَ عَلَى جَنْبَيْ</w:t>
            </w:r>
            <w:r w:rsidR="00A20B1E" w:rsidRPr="00BC5742">
              <w:rPr>
                <w:b/>
                <w:bCs/>
                <w:sz w:val="32"/>
                <w:szCs w:val="32"/>
                <w:rtl/>
                <w:lang w:bidi="ar-LB"/>
              </w:rPr>
              <w:t>هِ فَقَدْ أَعْذَرْتَ إِلَى الل</w:t>
            </w:r>
            <w:r w:rsidRPr="00BC5742">
              <w:rPr>
                <w:b/>
                <w:bCs/>
                <w:sz w:val="32"/>
                <w:szCs w:val="32"/>
                <w:rtl/>
                <w:lang w:bidi="ar-LB"/>
              </w:rPr>
              <w:t>هِ</w:t>
            </w:r>
            <w:r w:rsidRPr="00BC5742">
              <w:rPr>
                <w:sz w:val="32"/>
                <w:szCs w:val="32"/>
                <w:rtl/>
                <w:lang w:bidi="ar-LB"/>
              </w:rPr>
              <w:t>".</w:t>
            </w:r>
          </w:p>
        </w:tc>
      </w:tr>
    </w:tbl>
    <w:p w:rsidR="00E65D6A" w:rsidRPr="004B1AC9" w:rsidRDefault="00E65D6A" w:rsidP="0049071C">
      <w:pPr>
        <w:rPr>
          <w:b/>
          <w:bCs/>
          <w:sz w:val="32"/>
          <w:szCs w:val="32"/>
          <w:rtl/>
          <w:lang w:bidi="ar-LB"/>
        </w:rPr>
      </w:pPr>
    </w:p>
    <w:p w:rsidR="00027F2E" w:rsidRPr="004B1AC9" w:rsidRDefault="00027F2E" w:rsidP="0049071C">
      <w:pPr>
        <w:jc w:val="both"/>
        <w:rPr>
          <w:sz w:val="32"/>
          <w:szCs w:val="32"/>
          <w:rtl/>
          <w:lang w:bidi="ar-LB"/>
        </w:rPr>
      </w:pPr>
    </w:p>
    <w:p w:rsidR="0049071C" w:rsidRPr="004B1AC9" w:rsidRDefault="0049071C" w:rsidP="0049071C">
      <w:pPr>
        <w:rPr>
          <w:sz w:val="32"/>
          <w:szCs w:val="32"/>
          <w:rtl/>
        </w:rPr>
      </w:pPr>
    </w:p>
    <w:p w:rsidR="0049071C" w:rsidRPr="004B1AC9" w:rsidRDefault="0049071C" w:rsidP="005A0659">
      <w:pPr>
        <w:pStyle w:val="Heading3"/>
        <w:rPr>
          <w:b w:val="0"/>
          <w:bCs w:val="0"/>
          <w:rtl/>
        </w:rPr>
      </w:pPr>
      <w:bookmarkStart w:id="0" w:name="_Toc50383149"/>
      <w:r w:rsidRPr="004B1AC9">
        <w:rPr>
          <w:rtl/>
        </w:rPr>
        <w:t xml:space="preserve">الخصائص العمريّة والسمات العامّة للأطفال </w:t>
      </w:r>
      <w:bookmarkEnd w:id="0"/>
      <w:r w:rsidRPr="004B1AC9">
        <w:rPr>
          <w:rtl/>
        </w:rPr>
        <w:t>(</w:t>
      </w:r>
      <w:r w:rsidRPr="004B1AC9">
        <w:rPr>
          <w:b w:val="0"/>
          <w:bCs w:val="0"/>
          <w:rtl/>
        </w:rPr>
        <w:t>بين السّنة السادسة والتاسعة)</w:t>
      </w:r>
    </w:p>
    <w:p w:rsidR="00197488" w:rsidRPr="004B1AC9" w:rsidRDefault="00197488" w:rsidP="0049071C">
      <w:pPr>
        <w:jc w:val="both"/>
        <w:rPr>
          <w:b/>
          <w:bCs/>
          <w:sz w:val="32"/>
          <w:szCs w:val="32"/>
          <w:rtl/>
        </w:rPr>
      </w:pPr>
      <w:r w:rsidRPr="004B1AC9">
        <w:rPr>
          <w:b/>
          <w:bCs/>
          <w:sz w:val="32"/>
          <w:szCs w:val="32"/>
          <w:rtl/>
        </w:rPr>
        <w:t xml:space="preserve"> </w:t>
      </w:r>
    </w:p>
    <w:tbl>
      <w:tblPr>
        <w:tblStyle w:val="TableGrid"/>
        <w:bidiVisual/>
        <w:tblW w:w="0" w:type="auto"/>
        <w:jc w:val="center"/>
        <w:tblLook w:val="04A0" w:firstRow="1" w:lastRow="0" w:firstColumn="1" w:lastColumn="0" w:noHBand="0" w:noVBand="1"/>
      </w:tblPr>
      <w:tblGrid>
        <w:gridCol w:w="869"/>
        <w:gridCol w:w="870"/>
        <w:gridCol w:w="870"/>
        <w:gridCol w:w="870"/>
        <w:gridCol w:w="871"/>
      </w:tblGrid>
      <w:tr w:rsidR="00E65D6A" w:rsidRPr="004B1AC9" w:rsidTr="00236BD0">
        <w:trPr>
          <w:jc w:val="center"/>
        </w:trPr>
        <w:tc>
          <w:tcPr>
            <w:tcW w:w="869" w:type="dxa"/>
          </w:tcPr>
          <w:p w:rsidR="00E65D6A" w:rsidRPr="004B1AC9" w:rsidRDefault="00E65D6A" w:rsidP="0049071C">
            <w:pPr>
              <w:jc w:val="both"/>
              <w:rPr>
                <w:b/>
                <w:bCs/>
                <w:sz w:val="32"/>
                <w:szCs w:val="32"/>
                <w:rtl/>
              </w:rPr>
            </w:pPr>
            <w:r w:rsidRPr="004B1AC9">
              <w:rPr>
                <w:b/>
                <w:bCs/>
                <w:sz w:val="32"/>
                <w:szCs w:val="32"/>
                <w:rtl/>
              </w:rPr>
              <w:t>1</w:t>
            </w:r>
          </w:p>
        </w:tc>
        <w:tc>
          <w:tcPr>
            <w:tcW w:w="870" w:type="dxa"/>
          </w:tcPr>
          <w:p w:rsidR="00E65D6A" w:rsidRPr="004B1AC9" w:rsidRDefault="00E65D6A" w:rsidP="0049071C">
            <w:pPr>
              <w:jc w:val="both"/>
              <w:rPr>
                <w:b/>
                <w:bCs/>
                <w:sz w:val="32"/>
                <w:szCs w:val="32"/>
                <w:rtl/>
              </w:rPr>
            </w:pPr>
            <w:r w:rsidRPr="004B1AC9">
              <w:rPr>
                <w:b/>
                <w:bCs/>
                <w:sz w:val="32"/>
                <w:szCs w:val="32"/>
                <w:rtl/>
              </w:rPr>
              <w:t>2</w:t>
            </w:r>
          </w:p>
        </w:tc>
        <w:tc>
          <w:tcPr>
            <w:tcW w:w="870" w:type="dxa"/>
          </w:tcPr>
          <w:p w:rsidR="00E65D6A" w:rsidRPr="004B1AC9" w:rsidRDefault="00E65D6A" w:rsidP="0049071C">
            <w:pPr>
              <w:jc w:val="both"/>
              <w:rPr>
                <w:b/>
                <w:bCs/>
                <w:sz w:val="32"/>
                <w:szCs w:val="32"/>
                <w:rtl/>
              </w:rPr>
            </w:pPr>
            <w:r w:rsidRPr="004B1AC9">
              <w:rPr>
                <w:b/>
                <w:bCs/>
                <w:sz w:val="32"/>
                <w:szCs w:val="32"/>
                <w:rtl/>
              </w:rPr>
              <w:t>3</w:t>
            </w:r>
          </w:p>
        </w:tc>
        <w:tc>
          <w:tcPr>
            <w:tcW w:w="870" w:type="dxa"/>
          </w:tcPr>
          <w:p w:rsidR="00E65D6A" w:rsidRPr="004B1AC9" w:rsidRDefault="00E65D6A" w:rsidP="0049071C">
            <w:pPr>
              <w:jc w:val="both"/>
              <w:rPr>
                <w:b/>
                <w:bCs/>
                <w:sz w:val="32"/>
                <w:szCs w:val="32"/>
                <w:rtl/>
              </w:rPr>
            </w:pPr>
            <w:r w:rsidRPr="004B1AC9">
              <w:rPr>
                <w:b/>
                <w:bCs/>
                <w:sz w:val="32"/>
                <w:szCs w:val="32"/>
                <w:rtl/>
              </w:rPr>
              <w:t>4</w:t>
            </w:r>
          </w:p>
        </w:tc>
        <w:tc>
          <w:tcPr>
            <w:tcW w:w="871" w:type="dxa"/>
          </w:tcPr>
          <w:p w:rsidR="00E65D6A" w:rsidRPr="004B1AC9" w:rsidRDefault="00E65D6A" w:rsidP="0049071C">
            <w:pPr>
              <w:jc w:val="both"/>
              <w:rPr>
                <w:b/>
                <w:bCs/>
                <w:sz w:val="32"/>
                <w:szCs w:val="32"/>
                <w:rtl/>
              </w:rPr>
            </w:pPr>
            <w:r w:rsidRPr="004B1AC9">
              <w:rPr>
                <w:b/>
                <w:bCs/>
                <w:sz w:val="32"/>
                <w:szCs w:val="32"/>
                <w:rtl/>
              </w:rPr>
              <w:t>5</w:t>
            </w:r>
          </w:p>
        </w:tc>
      </w:tr>
    </w:tbl>
    <w:p w:rsidR="0049071C" w:rsidRPr="004B1AC9" w:rsidRDefault="0049071C" w:rsidP="0049071C">
      <w:pPr>
        <w:jc w:val="both"/>
        <w:rPr>
          <w:b/>
          <w:bCs/>
          <w:sz w:val="32"/>
          <w:szCs w:val="32"/>
          <w:rtl/>
        </w:rPr>
      </w:pPr>
    </w:p>
    <w:p w:rsidR="0049071C" w:rsidRPr="004B1AC9" w:rsidRDefault="0049071C" w:rsidP="0049071C">
      <w:pPr>
        <w:numPr>
          <w:ilvl w:val="0"/>
          <w:numId w:val="18"/>
        </w:numPr>
        <w:jc w:val="both"/>
        <w:rPr>
          <w:sz w:val="32"/>
          <w:szCs w:val="32"/>
        </w:rPr>
      </w:pPr>
      <w:r w:rsidRPr="004B1AC9">
        <w:rPr>
          <w:sz w:val="32"/>
          <w:szCs w:val="32"/>
          <w:rtl/>
        </w:rPr>
        <w:t>الحركة الزائدة، فلا يتمكّن من البقاء فترةً طويلة في سكون. ويؤكّد التربويّون ضرورة تصميم المناهج الدراسيّة في هذه المرحلة بما يتلاءم مع إتاحة الفرصة للحركة والتنقّل.</w:t>
      </w:r>
    </w:p>
    <w:p w:rsidR="0049071C" w:rsidRPr="004B1AC9" w:rsidRDefault="0049071C" w:rsidP="00E65D6A">
      <w:pPr>
        <w:pStyle w:val="ListParagraph"/>
        <w:numPr>
          <w:ilvl w:val="0"/>
          <w:numId w:val="18"/>
        </w:numPr>
        <w:bidi/>
        <w:jc w:val="both"/>
        <w:rPr>
          <w:rFonts w:ascii="Simplified Arabic" w:hAnsi="Simplified Arabic" w:cs="Simplified Arabic"/>
          <w:sz w:val="32"/>
          <w:szCs w:val="32"/>
        </w:rPr>
      </w:pPr>
      <w:r w:rsidRPr="004B1AC9">
        <w:rPr>
          <w:rFonts w:ascii="Simplified Arabic" w:hAnsi="Simplified Arabic" w:cs="Simplified Arabic"/>
          <w:sz w:val="32"/>
          <w:szCs w:val="32"/>
          <w:rtl/>
          <w:lang w:bidi="ar-LB"/>
        </w:rPr>
        <w:lastRenderedPageBreak/>
        <w:t>ضعف القدرة على التركيز وال</w:t>
      </w:r>
      <w:r w:rsidRPr="004B1AC9">
        <w:rPr>
          <w:rFonts w:ascii="Simplified Arabic" w:hAnsi="Simplified Arabic" w:cs="Simplified Arabic"/>
          <w:sz w:val="32"/>
          <w:szCs w:val="32"/>
          <w:rtl/>
        </w:rPr>
        <w:t>انتباه، وعدم القدرة على</w:t>
      </w:r>
      <w:r w:rsidRPr="004B1AC9">
        <w:rPr>
          <w:rFonts w:ascii="Simplified Arabic" w:hAnsi="Simplified Arabic" w:cs="Simplified Arabic"/>
          <w:sz w:val="32"/>
          <w:szCs w:val="32"/>
          <w:rtl/>
          <w:lang w:bidi="ar-LB"/>
        </w:rPr>
        <w:t xml:space="preserve"> التركيز في أكثر من موضوعٍ واحد مع ملاحظة قدرة أكبر لدى الطفل على التركيز في الصور والرسوم المتحرّكة أكثر من الحديث الشفويّ.</w:t>
      </w:r>
    </w:p>
    <w:p w:rsidR="00E65D6A" w:rsidRPr="004B1AC9" w:rsidRDefault="00E65D6A" w:rsidP="00E65D6A">
      <w:pPr>
        <w:jc w:val="both"/>
        <w:rPr>
          <w:sz w:val="32"/>
          <w:szCs w:val="32"/>
        </w:rPr>
      </w:pPr>
      <w:r w:rsidRPr="004B1AC9">
        <w:rPr>
          <w:sz w:val="32"/>
          <w:szCs w:val="32"/>
          <w:rtl/>
        </w:rPr>
        <w:t>...................</w:t>
      </w:r>
    </w:p>
    <w:p w:rsidR="0049071C" w:rsidRPr="004B1AC9" w:rsidRDefault="0049071C" w:rsidP="00E65D6A">
      <w:pPr>
        <w:pStyle w:val="ListParagraph"/>
        <w:numPr>
          <w:ilvl w:val="0"/>
          <w:numId w:val="18"/>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إدراك المفاهيم الجديدة عن طريق التكرار وازدياد القدرة على تذكّر المواضيع البسيطة الواضحة تذكّرًا مبنيًّا على الفهم.</w:t>
      </w:r>
    </w:p>
    <w:p w:rsidR="0049071C" w:rsidRPr="004B1AC9" w:rsidRDefault="0049071C" w:rsidP="00E65D6A">
      <w:pPr>
        <w:pStyle w:val="ListParagraph"/>
        <w:numPr>
          <w:ilvl w:val="0"/>
          <w:numId w:val="18"/>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الميل إلى القصص والحكايات ومشاهدة التلفاز والاستمتاع بالحكايات الفكاهيّة والطرائف.</w:t>
      </w:r>
    </w:p>
    <w:p w:rsidR="00E65D6A" w:rsidRPr="004B1AC9" w:rsidRDefault="00E65D6A" w:rsidP="00E65D6A">
      <w:pPr>
        <w:jc w:val="both"/>
        <w:rPr>
          <w:sz w:val="32"/>
          <w:szCs w:val="32"/>
        </w:rPr>
      </w:pPr>
      <w:r w:rsidRPr="004B1AC9">
        <w:rPr>
          <w:sz w:val="32"/>
          <w:szCs w:val="32"/>
          <w:rtl/>
        </w:rPr>
        <w:t>...............</w:t>
      </w:r>
    </w:p>
    <w:p w:rsidR="0049071C" w:rsidRPr="004B1AC9" w:rsidRDefault="0049071C" w:rsidP="00E65D6A">
      <w:pPr>
        <w:pStyle w:val="ListParagraph"/>
        <w:numPr>
          <w:ilvl w:val="0"/>
          <w:numId w:val="18"/>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 xml:space="preserve">اعتماد التفكير على الأشياء المحسوسة وصعوبة إدراك المفاهيم المعنويّة والمجرّدة لذا يحتاج إلى </w:t>
      </w:r>
      <w:r w:rsidRPr="004B1AC9">
        <w:rPr>
          <w:rFonts w:ascii="Simplified Arabic" w:hAnsi="Simplified Arabic" w:cs="Simplified Arabic"/>
          <w:sz w:val="32"/>
          <w:szCs w:val="32"/>
          <w:rtl/>
          <w:lang w:bidi="ar-LB"/>
        </w:rPr>
        <w:t>تجسيد المفاهيم</w:t>
      </w:r>
      <w:r w:rsidRPr="004B1AC9">
        <w:rPr>
          <w:rFonts w:ascii="Simplified Arabic" w:hAnsi="Simplified Arabic" w:cs="Simplified Arabic"/>
          <w:sz w:val="32"/>
          <w:szCs w:val="32"/>
          <w:rtl/>
        </w:rPr>
        <w:t xml:space="preserve">. </w:t>
      </w:r>
    </w:p>
    <w:p w:rsidR="0049071C" w:rsidRPr="004B1AC9" w:rsidRDefault="0049071C" w:rsidP="00E65D6A">
      <w:pPr>
        <w:pStyle w:val="ListParagraph"/>
        <w:numPr>
          <w:ilvl w:val="0"/>
          <w:numId w:val="18"/>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نموّ الخيال الواسع حيث يكون الطفل قادرًا على تركيب الصور والإبداع، وقد يتخيّل أشياء غير موجودة تشعره بالقلق.</w:t>
      </w:r>
    </w:p>
    <w:p w:rsidR="00E65D6A" w:rsidRPr="004B1AC9" w:rsidRDefault="00E65D6A" w:rsidP="00E65D6A">
      <w:pPr>
        <w:jc w:val="both"/>
        <w:rPr>
          <w:sz w:val="32"/>
          <w:szCs w:val="32"/>
        </w:rPr>
      </w:pPr>
      <w:r w:rsidRPr="004B1AC9">
        <w:rPr>
          <w:sz w:val="32"/>
          <w:szCs w:val="32"/>
          <w:rtl/>
        </w:rPr>
        <w:t>..............</w:t>
      </w:r>
    </w:p>
    <w:p w:rsidR="0049071C" w:rsidRPr="004B1AC9" w:rsidRDefault="0049071C" w:rsidP="00E65D6A">
      <w:pPr>
        <w:pStyle w:val="ListParagraph"/>
        <w:numPr>
          <w:ilvl w:val="0"/>
          <w:numId w:val="18"/>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سهل الإقناع ممّا يجعل من هذه المرحلة مجالًا خصبًا لغرس أولى بذور المثل والقيم.</w:t>
      </w:r>
    </w:p>
    <w:p w:rsidR="0049071C" w:rsidRPr="004B1AC9" w:rsidRDefault="0049071C" w:rsidP="00E65D6A">
      <w:pPr>
        <w:pStyle w:val="ListParagraph"/>
        <w:numPr>
          <w:ilvl w:val="0"/>
          <w:numId w:val="18"/>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نموّ حبّ الاستطلاع ممّا يؤدّي إلى كثرة الأسئلة وبروز جذوة التفكير الناقد.</w:t>
      </w:r>
    </w:p>
    <w:p w:rsidR="0049071C" w:rsidRPr="004B1AC9" w:rsidRDefault="0049071C" w:rsidP="00E65D6A">
      <w:pPr>
        <w:pStyle w:val="ListParagraph"/>
        <w:numPr>
          <w:ilvl w:val="0"/>
          <w:numId w:val="18"/>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 xml:space="preserve">لجوج، انفعالاته شديدة، كثير القلق، الخوف، الغضب، الغيرة، الخجل. </w:t>
      </w:r>
    </w:p>
    <w:p w:rsidR="00E65D6A" w:rsidRPr="004B1AC9" w:rsidRDefault="00E65D6A" w:rsidP="00E65D6A">
      <w:pPr>
        <w:jc w:val="both"/>
        <w:rPr>
          <w:sz w:val="32"/>
          <w:szCs w:val="32"/>
        </w:rPr>
      </w:pPr>
      <w:r w:rsidRPr="004B1AC9">
        <w:rPr>
          <w:sz w:val="32"/>
          <w:szCs w:val="32"/>
          <w:rtl/>
        </w:rPr>
        <w:t>..............</w:t>
      </w:r>
    </w:p>
    <w:p w:rsidR="0049071C" w:rsidRPr="004B1AC9" w:rsidRDefault="0049071C" w:rsidP="00E65D6A">
      <w:pPr>
        <w:pStyle w:val="ListParagraph"/>
        <w:numPr>
          <w:ilvl w:val="0"/>
          <w:numId w:val="18"/>
        </w:numPr>
        <w:bidi/>
        <w:jc w:val="both"/>
        <w:rPr>
          <w:rFonts w:ascii="Simplified Arabic" w:hAnsi="Simplified Arabic" w:cs="Simplified Arabic"/>
          <w:sz w:val="32"/>
          <w:szCs w:val="32"/>
          <w:lang w:bidi="ar-LB"/>
        </w:rPr>
      </w:pPr>
      <w:r w:rsidRPr="004B1AC9">
        <w:rPr>
          <w:rFonts w:ascii="Simplified Arabic" w:hAnsi="Simplified Arabic" w:cs="Simplified Arabic"/>
          <w:sz w:val="32"/>
          <w:szCs w:val="32"/>
          <w:rtl/>
        </w:rPr>
        <w:t>الاهتمام بتعرّف القيم والمسائل الدينيّة التي تجعله محبوبًا اجتماعيًّا، فتكثر استفساراته في هذا المجال ويسعى إلى ملاحظة وتقليد والديه.</w:t>
      </w:r>
    </w:p>
    <w:p w:rsidR="0049071C" w:rsidRPr="004B1AC9" w:rsidRDefault="0049071C" w:rsidP="00E65D6A">
      <w:pPr>
        <w:pStyle w:val="ListParagraph"/>
        <w:numPr>
          <w:ilvl w:val="0"/>
          <w:numId w:val="18"/>
        </w:numPr>
        <w:bidi/>
        <w:jc w:val="both"/>
        <w:rPr>
          <w:rFonts w:ascii="Simplified Arabic" w:hAnsi="Simplified Arabic" w:cs="Simplified Arabic"/>
          <w:sz w:val="32"/>
          <w:szCs w:val="32"/>
          <w:lang w:bidi="ar-LB"/>
        </w:rPr>
      </w:pPr>
      <w:r w:rsidRPr="004B1AC9">
        <w:rPr>
          <w:rFonts w:ascii="Simplified Arabic" w:hAnsi="Simplified Arabic" w:cs="Simplified Arabic"/>
          <w:sz w:val="32"/>
          <w:szCs w:val="32"/>
          <w:rtl/>
        </w:rPr>
        <w:lastRenderedPageBreak/>
        <w:t>تكوين علاقات اجتماعيّة بالانضمام إلى جماعة والشعور بالمسؤوليّة تجاه الآخرين.</w:t>
      </w:r>
    </w:p>
    <w:p w:rsidR="00197488" w:rsidRPr="004B1AC9" w:rsidRDefault="00197488" w:rsidP="00E65D6A">
      <w:pPr>
        <w:rPr>
          <w:sz w:val="32"/>
          <w:szCs w:val="32"/>
          <w:rtl/>
        </w:rPr>
      </w:pPr>
    </w:p>
    <w:p w:rsidR="00197488" w:rsidRPr="004B1AC9" w:rsidRDefault="00197488" w:rsidP="005A0659">
      <w:pPr>
        <w:pStyle w:val="Heading3"/>
        <w:ind w:left="720"/>
        <w:jc w:val="left"/>
        <w:rPr>
          <w:b w:val="0"/>
          <w:bCs w:val="0"/>
          <w:rtl/>
        </w:rPr>
      </w:pPr>
      <w:r w:rsidRPr="004B1AC9">
        <w:rPr>
          <w:rtl/>
        </w:rPr>
        <w:t>الخصائص العمريّة والسمات العامّة للأطفال (</w:t>
      </w:r>
      <w:r w:rsidRPr="004B1AC9">
        <w:rPr>
          <w:b w:val="0"/>
          <w:bCs w:val="0"/>
          <w:rtl/>
          <w:lang w:bidi="ar-LB"/>
        </w:rPr>
        <w:t xml:space="preserve">بين التاسعة </w:t>
      </w:r>
      <w:r w:rsidR="004B1AC9">
        <w:rPr>
          <w:rFonts w:hint="cs"/>
          <w:b w:val="0"/>
          <w:bCs w:val="0"/>
          <w:rtl/>
          <w:lang w:bidi="ar-LB"/>
        </w:rPr>
        <w:t>و</w:t>
      </w:r>
      <w:r w:rsidRPr="004B1AC9">
        <w:rPr>
          <w:b w:val="0"/>
          <w:bCs w:val="0"/>
          <w:rtl/>
          <w:lang w:bidi="ar-LB"/>
        </w:rPr>
        <w:t>الثانية عشرة</w:t>
      </w:r>
      <w:r w:rsidRPr="004B1AC9">
        <w:rPr>
          <w:b w:val="0"/>
          <w:bCs w:val="0"/>
          <w:rtl/>
        </w:rPr>
        <w:t>)</w:t>
      </w:r>
    </w:p>
    <w:p w:rsidR="00197488" w:rsidRPr="004B1AC9" w:rsidRDefault="00197488" w:rsidP="00197488">
      <w:pPr>
        <w:pStyle w:val="ListParagraph"/>
        <w:bidi/>
        <w:jc w:val="both"/>
        <w:rPr>
          <w:rFonts w:ascii="Simplified Arabic" w:hAnsi="Simplified Arabic" w:cs="Simplified Arabic"/>
          <w:b/>
          <w:bCs/>
          <w:sz w:val="32"/>
          <w:szCs w:val="32"/>
          <w:rtl/>
        </w:rPr>
      </w:pPr>
      <w:r w:rsidRPr="004B1AC9">
        <w:rPr>
          <w:rFonts w:ascii="Simplified Arabic" w:hAnsi="Simplified Arabic" w:cs="Simplified Arabic"/>
          <w:b/>
          <w:bCs/>
          <w:sz w:val="32"/>
          <w:szCs w:val="32"/>
          <w:rtl/>
        </w:rPr>
        <w:t xml:space="preserve"> </w:t>
      </w:r>
    </w:p>
    <w:tbl>
      <w:tblPr>
        <w:tblStyle w:val="TableGrid"/>
        <w:bidiVisual/>
        <w:tblW w:w="0" w:type="auto"/>
        <w:jc w:val="center"/>
        <w:tblLook w:val="04A0" w:firstRow="1" w:lastRow="0" w:firstColumn="1" w:lastColumn="0" w:noHBand="0" w:noVBand="1"/>
      </w:tblPr>
      <w:tblGrid>
        <w:gridCol w:w="869"/>
        <w:gridCol w:w="870"/>
        <w:gridCol w:w="870"/>
        <w:gridCol w:w="870"/>
      </w:tblGrid>
      <w:tr w:rsidR="004B1AC9" w:rsidRPr="004B1AC9" w:rsidTr="00FA362E">
        <w:trPr>
          <w:jc w:val="center"/>
        </w:trPr>
        <w:tc>
          <w:tcPr>
            <w:tcW w:w="869" w:type="dxa"/>
          </w:tcPr>
          <w:p w:rsidR="004B1AC9" w:rsidRPr="004B1AC9" w:rsidRDefault="004B1AC9" w:rsidP="00E419D6">
            <w:pPr>
              <w:jc w:val="both"/>
              <w:rPr>
                <w:b/>
                <w:bCs/>
                <w:sz w:val="32"/>
                <w:szCs w:val="32"/>
                <w:rtl/>
              </w:rPr>
            </w:pPr>
            <w:r w:rsidRPr="004B1AC9">
              <w:rPr>
                <w:b/>
                <w:bCs/>
                <w:sz w:val="32"/>
                <w:szCs w:val="32"/>
                <w:rtl/>
              </w:rPr>
              <w:t>1</w:t>
            </w:r>
          </w:p>
        </w:tc>
        <w:tc>
          <w:tcPr>
            <w:tcW w:w="870" w:type="dxa"/>
          </w:tcPr>
          <w:p w:rsidR="004B1AC9" w:rsidRPr="004B1AC9" w:rsidRDefault="004B1AC9" w:rsidP="00E419D6">
            <w:pPr>
              <w:jc w:val="both"/>
              <w:rPr>
                <w:b/>
                <w:bCs/>
                <w:sz w:val="32"/>
                <w:szCs w:val="32"/>
                <w:rtl/>
              </w:rPr>
            </w:pPr>
            <w:r w:rsidRPr="004B1AC9">
              <w:rPr>
                <w:b/>
                <w:bCs/>
                <w:sz w:val="32"/>
                <w:szCs w:val="32"/>
                <w:rtl/>
              </w:rPr>
              <w:t>2</w:t>
            </w:r>
          </w:p>
        </w:tc>
        <w:tc>
          <w:tcPr>
            <w:tcW w:w="870" w:type="dxa"/>
          </w:tcPr>
          <w:p w:rsidR="004B1AC9" w:rsidRPr="004B1AC9" w:rsidRDefault="004B1AC9" w:rsidP="00E419D6">
            <w:pPr>
              <w:jc w:val="both"/>
              <w:rPr>
                <w:b/>
                <w:bCs/>
                <w:sz w:val="32"/>
                <w:szCs w:val="32"/>
                <w:rtl/>
              </w:rPr>
            </w:pPr>
            <w:r w:rsidRPr="004B1AC9">
              <w:rPr>
                <w:b/>
                <w:bCs/>
                <w:sz w:val="32"/>
                <w:szCs w:val="32"/>
                <w:rtl/>
              </w:rPr>
              <w:t>3</w:t>
            </w:r>
          </w:p>
        </w:tc>
        <w:tc>
          <w:tcPr>
            <w:tcW w:w="870" w:type="dxa"/>
          </w:tcPr>
          <w:p w:rsidR="004B1AC9" w:rsidRPr="004B1AC9" w:rsidRDefault="004B1AC9" w:rsidP="00E419D6">
            <w:pPr>
              <w:jc w:val="both"/>
              <w:rPr>
                <w:b/>
                <w:bCs/>
                <w:sz w:val="32"/>
                <w:szCs w:val="32"/>
                <w:rtl/>
              </w:rPr>
            </w:pPr>
            <w:r w:rsidRPr="004B1AC9">
              <w:rPr>
                <w:b/>
                <w:bCs/>
                <w:sz w:val="32"/>
                <w:szCs w:val="32"/>
                <w:rtl/>
              </w:rPr>
              <w:t>4</w:t>
            </w:r>
          </w:p>
        </w:tc>
      </w:tr>
    </w:tbl>
    <w:p w:rsidR="00197488" w:rsidRPr="004B1AC9" w:rsidRDefault="00197488" w:rsidP="00197488">
      <w:pPr>
        <w:pStyle w:val="ListParagraph"/>
        <w:bidi/>
        <w:jc w:val="both"/>
        <w:rPr>
          <w:rFonts w:ascii="Simplified Arabic" w:hAnsi="Simplified Arabic" w:cs="Simplified Arabic"/>
          <w:b/>
          <w:bCs/>
          <w:sz w:val="32"/>
          <w:szCs w:val="32"/>
          <w:rtl/>
        </w:rPr>
      </w:pPr>
    </w:p>
    <w:p w:rsidR="0049071C" w:rsidRPr="004B1AC9" w:rsidRDefault="0049071C" w:rsidP="0049071C">
      <w:pPr>
        <w:numPr>
          <w:ilvl w:val="0"/>
          <w:numId w:val="19"/>
        </w:numPr>
        <w:jc w:val="both"/>
        <w:rPr>
          <w:sz w:val="32"/>
          <w:szCs w:val="32"/>
          <w:lang w:bidi="ar-LB"/>
        </w:rPr>
      </w:pPr>
      <w:r w:rsidRPr="004B1AC9">
        <w:rPr>
          <w:sz w:val="32"/>
          <w:szCs w:val="32"/>
          <w:rtl/>
          <w:lang w:bidi="ar-LB"/>
        </w:rPr>
        <w:t>الهدوء الذي يمتاز به الأطفال في هذه المرحلة ولذا يُطلق عليها الطفولة الهادئة.</w:t>
      </w:r>
    </w:p>
    <w:p w:rsidR="0049071C" w:rsidRPr="004B1AC9" w:rsidRDefault="0049071C" w:rsidP="0049071C">
      <w:pPr>
        <w:pStyle w:val="ListParagraph"/>
        <w:numPr>
          <w:ilvl w:val="0"/>
          <w:numId w:val="14"/>
        </w:numPr>
        <w:bidi/>
        <w:jc w:val="both"/>
        <w:rPr>
          <w:rFonts w:ascii="Simplified Arabic" w:hAnsi="Simplified Arabic" w:cs="Simplified Arabic"/>
          <w:sz w:val="32"/>
          <w:szCs w:val="32"/>
          <w:rtl/>
        </w:rPr>
      </w:pPr>
      <w:r w:rsidRPr="004B1AC9">
        <w:rPr>
          <w:rFonts w:ascii="Simplified Arabic" w:hAnsi="Simplified Arabic" w:cs="Simplified Arabic"/>
          <w:sz w:val="32"/>
          <w:szCs w:val="32"/>
          <w:rtl/>
        </w:rPr>
        <w:t>القدرة على إيجاد العلاقات الارتباطيّة بين الأشياء ثمّ تصنيفها وترتيبها.</w:t>
      </w:r>
    </w:p>
    <w:p w:rsidR="0049071C" w:rsidRDefault="0049071C" w:rsidP="0049071C">
      <w:pPr>
        <w:pStyle w:val="ListParagraph"/>
        <w:numPr>
          <w:ilvl w:val="0"/>
          <w:numId w:val="14"/>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ازدياد القدرة على تركيز انتباهه من حيث المدّة والحدّة على عددٍ من الموضوعات البسيطة السهلة. وتنمو القدرات الاسترجاعيّة.</w:t>
      </w:r>
    </w:p>
    <w:p w:rsidR="004B1AC9" w:rsidRPr="004B1AC9" w:rsidRDefault="004B1AC9" w:rsidP="004B1AC9">
      <w:pPr>
        <w:pStyle w:val="ListParagraph"/>
        <w:bidi/>
        <w:jc w:val="both"/>
        <w:rPr>
          <w:rFonts w:ascii="Simplified Arabic" w:hAnsi="Simplified Arabic" w:cs="Simplified Arabic"/>
          <w:sz w:val="32"/>
          <w:szCs w:val="32"/>
        </w:rPr>
      </w:pPr>
      <w:r>
        <w:rPr>
          <w:rFonts w:ascii="Simplified Arabic" w:hAnsi="Simplified Arabic" w:cs="Simplified Arabic" w:hint="cs"/>
          <w:sz w:val="32"/>
          <w:szCs w:val="32"/>
          <w:rtl/>
        </w:rPr>
        <w:t>.................</w:t>
      </w:r>
    </w:p>
    <w:p w:rsidR="0049071C" w:rsidRPr="004B1AC9" w:rsidRDefault="0049071C" w:rsidP="0049071C">
      <w:pPr>
        <w:pStyle w:val="ListParagraph"/>
        <w:numPr>
          <w:ilvl w:val="0"/>
          <w:numId w:val="14"/>
        </w:numPr>
        <w:bidi/>
        <w:jc w:val="both"/>
        <w:rPr>
          <w:rFonts w:ascii="Simplified Arabic" w:hAnsi="Simplified Arabic" w:cs="Simplified Arabic"/>
          <w:sz w:val="32"/>
          <w:szCs w:val="32"/>
          <w:lang w:bidi="ar-LB"/>
        </w:rPr>
      </w:pPr>
      <w:r w:rsidRPr="004B1AC9">
        <w:rPr>
          <w:rFonts w:ascii="Simplified Arabic" w:hAnsi="Simplified Arabic" w:cs="Simplified Arabic"/>
          <w:sz w:val="32"/>
          <w:szCs w:val="32"/>
          <w:rtl/>
        </w:rPr>
        <w:t xml:space="preserve">تطوّر </w:t>
      </w:r>
      <w:r w:rsidRPr="004B1AC9">
        <w:rPr>
          <w:rFonts w:ascii="Simplified Arabic" w:hAnsi="Simplified Arabic" w:cs="Simplified Arabic"/>
          <w:sz w:val="32"/>
          <w:szCs w:val="32"/>
          <w:rtl/>
          <w:lang w:bidi="ar-LB"/>
        </w:rPr>
        <w:t>ال</w:t>
      </w:r>
      <w:r w:rsidRPr="004B1AC9">
        <w:rPr>
          <w:rFonts w:ascii="Simplified Arabic" w:hAnsi="Simplified Arabic" w:cs="Simplified Arabic"/>
          <w:sz w:val="32"/>
          <w:szCs w:val="32"/>
          <w:rtl/>
        </w:rPr>
        <w:t>إدراك التجريديّ بحيث يتطوّر التفكير ليطال الموضوعات المجرّدة وتظهر بداية التفكير المنطقيّ المنظّم.</w:t>
      </w:r>
    </w:p>
    <w:p w:rsidR="0049071C" w:rsidRPr="004B1AC9" w:rsidRDefault="0049071C" w:rsidP="0049071C">
      <w:pPr>
        <w:pStyle w:val="ListParagraph"/>
        <w:numPr>
          <w:ilvl w:val="0"/>
          <w:numId w:val="14"/>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 xml:space="preserve">نموّ سريع في مستوى الإدراك واطّراد نموّ الذكاء ممّا يؤدّي إلى تمايز القدرات العقليّة. </w:t>
      </w:r>
    </w:p>
    <w:p w:rsidR="0049071C" w:rsidRDefault="0049071C" w:rsidP="0049071C">
      <w:pPr>
        <w:pStyle w:val="ListParagraph"/>
        <w:numPr>
          <w:ilvl w:val="0"/>
          <w:numId w:val="14"/>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زيادة احتكاك الطفل بالكبار والنزوع إلى اكتساب معاييرهم وقيمهم وازدياد الرغبة في مصاحبة الوالدين.</w:t>
      </w:r>
    </w:p>
    <w:p w:rsidR="004B1AC9" w:rsidRPr="004B1AC9" w:rsidRDefault="004B1AC9" w:rsidP="004B1AC9">
      <w:pPr>
        <w:pStyle w:val="ListParagraph"/>
        <w:bidi/>
        <w:jc w:val="both"/>
        <w:rPr>
          <w:rFonts w:ascii="Simplified Arabic" w:hAnsi="Simplified Arabic" w:cs="Simplified Arabic"/>
          <w:sz w:val="32"/>
          <w:szCs w:val="32"/>
        </w:rPr>
      </w:pPr>
      <w:r>
        <w:rPr>
          <w:rFonts w:ascii="Simplified Arabic" w:hAnsi="Simplified Arabic" w:cs="Simplified Arabic" w:hint="cs"/>
          <w:sz w:val="32"/>
          <w:szCs w:val="32"/>
          <w:rtl/>
        </w:rPr>
        <w:t>......................</w:t>
      </w:r>
    </w:p>
    <w:p w:rsidR="0049071C" w:rsidRPr="004B1AC9" w:rsidRDefault="0049071C" w:rsidP="0049071C">
      <w:pPr>
        <w:pStyle w:val="ListParagraph"/>
        <w:numPr>
          <w:ilvl w:val="0"/>
          <w:numId w:val="14"/>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بداية التساؤلات المتعلّقة بـ: (وجود الله، قدرته، الخلق، الجنّة، النار، الثواب، العقاب).</w:t>
      </w:r>
    </w:p>
    <w:p w:rsidR="0049071C" w:rsidRPr="004B1AC9" w:rsidRDefault="0049071C" w:rsidP="0049071C">
      <w:pPr>
        <w:pStyle w:val="ListParagraph"/>
        <w:numPr>
          <w:ilvl w:val="0"/>
          <w:numId w:val="14"/>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بداية الاتجاهات الروحيّة والعبادات (الصلاة، الصوم بشكلٍ واع) والتي يكتسبها غالبًا بالتلقين فيؤدّيها تقليدًا.</w:t>
      </w:r>
    </w:p>
    <w:p w:rsidR="0049071C" w:rsidRDefault="0049071C" w:rsidP="0049071C">
      <w:pPr>
        <w:pStyle w:val="ListParagraph"/>
        <w:numPr>
          <w:ilvl w:val="0"/>
          <w:numId w:val="14"/>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lastRenderedPageBreak/>
        <w:t>التوازن الانفعاليّ ونموّ الرقيب الأخلاقيّ الذي يضبط السلوك</w:t>
      </w:r>
      <w:r w:rsidRPr="004B1AC9">
        <w:rPr>
          <w:rFonts w:ascii="Simplified Arabic" w:hAnsi="Simplified Arabic" w:cs="Simplified Arabic"/>
          <w:sz w:val="32"/>
          <w:szCs w:val="32"/>
          <w:rtl/>
          <w:lang w:bidi="ar-LB"/>
        </w:rPr>
        <w:t>.</w:t>
      </w:r>
    </w:p>
    <w:p w:rsidR="004B1AC9" w:rsidRPr="004B1AC9" w:rsidRDefault="004B1AC9" w:rsidP="004B1AC9">
      <w:pPr>
        <w:pStyle w:val="ListParagraph"/>
        <w:bidi/>
        <w:jc w:val="both"/>
        <w:rPr>
          <w:rFonts w:ascii="Simplified Arabic" w:hAnsi="Simplified Arabic" w:cs="Simplified Arabic"/>
          <w:sz w:val="32"/>
          <w:szCs w:val="32"/>
        </w:rPr>
      </w:pPr>
      <w:r>
        <w:rPr>
          <w:rFonts w:ascii="Simplified Arabic" w:hAnsi="Simplified Arabic" w:cs="Simplified Arabic" w:hint="cs"/>
          <w:sz w:val="32"/>
          <w:szCs w:val="32"/>
          <w:rtl/>
        </w:rPr>
        <w:t>.....................</w:t>
      </w:r>
    </w:p>
    <w:p w:rsidR="0049071C" w:rsidRPr="004B1AC9" w:rsidRDefault="0049071C" w:rsidP="0049071C">
      <w:pPr>
        <w:pStyle w:val="ListParagraph"/>
        <w:numPr>
          <w:ilvl w:val="0"/>
          <w:numId w:val="14"/>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عدم القدرة على ضبط السلوك أثناء الانفعالات في حال حدوثها (استخدام ألفاظ جارحة، التحقير، العراك).</w:t>
      </w:r>
    </w:p>
    <w:p w:rsidR="0049071C" w:rsidRPr="004B1AC9" w:rsidRDefault="0049071C" w:rsidP="00197488">
      <w:pPr>
        <w:pStyle w:val="ListParagraph"/>
        <w:numPr>
          <w:ilvl w:val="0"/>
          <w:numId w:val="14"/>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استشعار الحاجة الإيمانيّة: وهي أهمّ الحاجات لأنّها أساسيّة عند الإنسان منذ أن خلقه الله عزّ وجلّ</w:t>
      </w:r>
      <w:r w:rsidRPr="004B1AC9">
        <w:rPr>
          <w:rFonts w:ascii="Simplified Arabic" w:hAnsi="Simplified Arabic" w:cs="Simplified Arabic"/>
          <w:sz w:val="32"/>
          <w:szCs w:val="32"/>
          <w:rtl/>
          <w:lang w:bidi="ar-LB"/>
        </w:rPr>
        <w:t>،</w:t>
      </w:r>
      <w:r w:rsidRPr="004B1AC9">
        <w:rPr>
          <w:rFonts w:ascii="Simplified Arabic" w:hAnsi="Simplified Arabic" w:cs="Simplified Arabic"/>
          <w:sz w:val="32"/>
          <w:szCs w:val="32"/>
          <w:rtl/>
        </w:rPr>
        <w:t xml:space="preserve"> والطفل في هذه المرحلة يتمسّك بالشعور الدينيّ كَيْما يحقّق له الأمن والطمأنينة.</w:t>
      </w:r>
    </w:p>
    <w:p w:rsidR="00197488" w:rsidRPr="004B1AC9" w:rsidRDefault="00197488" w:rsidP="004B1AC9">
      <w:pPr>
        <w:ind w:left="360"/>
        <w:rPr>
          <w:sz w:val="32"/>
          <w:szCs w:val="32"/>
          <w:rtl/>
        </w:rPr>
      </w:pPr>
    </w:p>
    <w:p w:rsidR="00197488" w:rsidRPr="004B1AC9" w:rsidRDefault="00BB5BEB" w:rsidP="00FA362E">
      <w:pPr>
        <w:pStyle w:val="Heading3"/>
        <w:jc w:val="left"/>
        <w:rPr>
          <w:b w:val="0"/>
          <w:bCs w:val="0"/>
          <w:rtl/>
        </w:rPr>
      </w:pPr>
      <w:r>
        <w:rPr>
          <w:rtl/>
        </w:rPr>
        <w:t>الخصائص العمريّة</w:t>
      </w:r>
      <w:r w:rsidR="00197488" w:rsidRPr="004B1AC9">
        <w:rPr>
          <w:rtl/>
        </w:rPr>
        <w:t xml:space="preserve"> للناشئ بين ال12 و15</w:t>
      </w:r>
    </w:p>
    <w:p w:rsidR="00197488" w:rsidRPr="004B1AC9" w:rsidRDefault="00197488" w:rsidP="00197488">
      <w:pPr>
        <w:pStyle w:val="ListParagraph"/>
        <w:bidi/>
        <w:jc w:val="both"/>
        <w:rPr>
          <w:rFonts w:ascii="Simplified Arabic" w:hAnsi="Simplified Arabic" w:cs="Simplified Arabic"/>
          <w:b/>
          <w:bCs/>
          <w:sz w:val="32"/>
          <w:szCs w:val="32"/>
          <w:rtl/>
        </w:rPr>
      </w:pPr>
      <w:r w:rsidRPr="004B1AC9">
        <w:rPr>
          <w:rFonts w:ascii="Simplified Arabic" w:hAnsi="Simplified Arabic" w:cs="Simplified Arabic"/>
          <w:b/>
          <w:bCs/>
          <w:sz w:val="32"/>
          <w:szCs w:val="32"/>
          <w:rtl/>
        </w:rPr>
        <w:t xml:space="preserve"> </w:t>
      </w:r>
    </w:p>
    <w:tbl>
      <w:tblPr>
        <w:tblStyle w:val="TableGrid"/>
        <w:bidiVisual/>
        <w:tblW w:w="0" w:type="auto"/>
        <w:jc w:val="center"/>
        <w:tblLook w:val="04A0" w:firstRow="1" w:lastRow="0" w:firstColumn="1" w:lastColumn="0" w:noHBand="0" w:noVBand="1"/>
      </w:tblPr>
      <w:tblGrid>
        <w:gridCol w:w="869"/>
        <w:gridCol w:w="870"/>
        <w:gridCol w:w="870"/>
        <w:gridCol w:w="870"/>
      </w:tblGrid>
      <w:tr w:rsidR="003A5357" w:rsidRPr="004B1AC9" w:rsidTr="00BB5BEB">
        <w:trPr>
          <w:jc w:val="center"/>
        </w:trPr>
        <w:tc>
          <w:tcPr>
            <w:tcW w:w="869" w:type="dxa"/>
          </w:tcPr>
          <w:p w:rsidR="003A5357" w:rsidRPr="004B1AC9" w:rsidRDefault="003A5357" w:rsidP="00E419D6">
            <w:pPr>
              <w:jc w:val="both"/>
              <w:rPr>
                <w:b/>
                <w:bCs/>
                <w:sz w:val="32"/>
                <w:szCs w:val="32"/>
                <w:rtl/>
              </w:rPr>
            </w:pPr>
            <w:r w:rsidRPr="004B1AC9">
              <w:rPr>
                <w:b/>
                <w:bCs/>
                <w:sz w:val="32"/>
                <w:szCs w:val="32"/>
                <w:rtl/>
              </w:rPr>
              <w:t>1</w:t>
            </w:r>
          </w:p>
        </w:tc>
        <w:tc>
          <w:tcPr>
            <w:tcW w:w="870" w:type="dxa"/>
          </w:tcPr>
          <w:p w:rsidR="003A5357" w:rsidRPr="004B1AC9" w:rsidRDefault="003A5357" w:rsidP="00E419D6">
            <w:pPr>
              <w:jc w:val="both"/>
              <w:rPr>
                <w:b/>
                <w:bCs/>
                <w:sz w:val="32"/>
                <w:szCs w:val="32"/>
                <w:rtl/>
              </w:rPr>
            </w:pPr>
            <w:r w:rsidRPr="004B1AC9">
              <w:rPr>
                <w:b/>
                <w:bCs/>
                <w:sz w:val="32"/>
                <w:szCs w:val="32"/>
                <w:rtl/>
              </w:rPr>
              <w:t>2</w:t>
            </w:r>
          </w:p>
        </w:tc>
        <w:tc>
          <w:tcPr>
            <w:tcW w:w="870" w:type="dxa"/>
          </w:tcPr>
          <w:p w:rsidR="003A5357" w:rsidRPr="004B1AC9" w:rsidRDefault="003A5357" w:rsidP="00E419D6">
            <w:pPr>
              <w:jc w:val="both"/>
              <w:rPr>
                <w:b/>
                <w:bCs/>
                <w:sz w:val="32"/>
                <w:szCs w:val="32"/>
                <w:rtl/>
              </w:rPr>
            </w:pPr>
            <w:r w:rsidRPr="004B1AC9">
              <w:rPr>
                <w:b/>
                <w:bCs/>
                <w:sz w:val="32"/>
                <w:szCs w:val="32"/>
                <w:rtl/>
              </w:rPr>
              <w:t>3</w:t>
            </w:r>
          </w:p>
        </w:tc>
        <w:tc>
          <w:tcPr>
            <w:tcW w:w="870" w:type="dxa"/>
          </w:tcPr>
          <w:p w:rsidR="003A5357" w:rsidRPr="004B1AC9" w:rsidRDefault="003A5357" w:rsidP="00E419D6">
            <w:pPr>
              <w:jc w:val="both"/>
              <w:rPr>
                <w:b/>
                <w:bCs/>
                <w:sz w:val="32"/>
                <w:szCs w:val="32"/>
                <w:rtl/>
              </w:rPr>
            </w:pPr>
            <w:r w:rsidRPr="004B1AC9">
              <w:rPr>
                <w:b/>
                <w:bCs/>
                <w:sz w:val="32"/>
                <w:szCs w:val="32"/>
                <w:rtl/>
              </w:rPr>
              <w:t>4</w:t>
            </w:r>
          </w:p>
        </w:tc>
      </w:tr>
    </w:tbl>
    <w:p w:rsidR="0049071C" w:rsidRPr="004B1AC9" w:rsidRDefault="0049071C" w:rsidP="0049071C">
      <w:pPr>
        <w:jc w:val="both"/>
        <w:rPr>
          <w:b/>
          <w:bCs/>
          <w:sz w:val="32"/>
          <w:szCs w:val="32"/>
        </w:rPr>
      </w:pPr>
    </w:p>
    <w:p w:rsidR="0049071C" w:rsidRPr="004B1AC9" w:rsidRDefault="0049071C" w:rsidP="0049071C">
      <w:pPr>
        <w:pStyle w:val="ListParagraph"/>
        <w:numPr>
          <w:ilvl w:val="0"/>
          <w:numId w:val="15"/>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القدرة على الاستيعاب لفترةٍ أطول مع زيادة</w:t>
      </w:r>
      <w:r w:rsidRPr="004B1AC9">
        <w:rPr>
          <w:rFonts w:ascii="Simplified Arabic" w:hAnsi="Simplified Arabic" w:cs="Simplified Arabic"/>
          <w:sz w:val="32"/>
          <w:szCs w:val="32"/>
        </w:rPr>
        <w:t xml:space="preserve"> </w:t>
      </w:r>
      <w:r w:rsidRPr="004B1AC9">
        <w:rPr>
          <w:rFonts w:ascii="Simplified Arabic" w:hAnsi="Simplified Arabic" w:cs="Simplified Arabic"/>
          <w:sz w:val="32"/>
          <w:szCs w:val="32"/>
          <w:rtl/>
        </w:rPr>
        <w:t>الانتباه والتذكّر المبنيّ على الفهم، بالإضافة إلى التركيز في أكثر من موضوعٍ واحد في آنٍ واحد.</w:t>
      </w:r>
    </w:p>
    <w:p w:rsidR="0049071C" w:rsidRDefault="0049071C" w:rsidP="0049071C">
      <w:pPr>
        <w:pStyle w:val="ListParagraph"/>
        <w:numPr>
          <w:ilvl w:val="0"/>
          <w:numId w:val="15"/>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القدرة على التفكير الناقد</w:t>
      </w:r>
      <w:r w:rsidRPr="004B1AC9">
        <w:rPr>
          <w:rFonts w:ascii="Simplified Arabic" w:hAnsi="Simplified Arabic" w:cs="Simplified Arabic"/>
          <w:sz w:val="32"/>
          <w:szCs w:val="32"/>
          <w:rtl/>
          <w:lang w:bidi="ar-LB"/>
        </w:rPr>
        <w:t xml:space="preserve"> وربط الحقائق وتحليل الأحداث والاستدلال والاستنتاج وإصدار الأحكام.</w:t>
      </w:r>
    </w:p>
    <w:p w:rsidR="003A5357" w:rsidRPr="004B1AC9" w:rsidRDefault="003A5357" w:rsidP="003A5357">
      <w:pPr>
        <w:pStyle w:val="ListParagraph"/>
        <w:bidi/>
        <w:jc w:val="both"/>
        <w:rPr>
          <w:rFonts w:ascii="Simplified Arabic" w:hAnsi="Simplified Arabic" w:cs="Simplified Arabic"/>
          <w:sz w:val="32"/>
          <w:szCs w:val="32"/>
        </w:rPr>
      </w:pPr>
      <w:r>
        <w:rPr>
          <w:rFonts w:ascii="Simplified Arabic" w:hAnsi="Simplified Arabic" w:cs="Simplified Arabic" w:hint="cs"/>
          <w:sz w:val="32"/>
          <w:szCs w:val="32"/>
          <w:rtl/>
        </w:rPr>
        <w:t>...................</w:t>
      </w:r>
    </w:p>
    <w:p w:rsidR="0049071C" w:rsidRPr="004B1AC9" w:rsidRDefault="0049071C" w:rsidP="0049071C">
      <w:pPr>
        <w:pStyle w:val="ListParagraph"/>
        <w:numPr>
          <w:ilvl w:val="0"/>
          <w:numId w:val="15"/>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نموّ المعجم اللغويّ لديه بن</w:t>
      </w:r>
      <w:r w:rsidRPr="004B1AC9">
        <w:rPr>
          <w:rFonts w:ascii="Simplified Arabic" w:hAnsi="Simplified Arabic" w:cs="Simplified Arabic"/>
          <w:sz w:val="32"/>
          <w:szCs w:val="32"/>
          <w:rtl/>
          <w:lang w:bidi="ar-LB"/>
        </w:rPr>
        <w:t>ح</w:t>
      </w:r>
      <w:r w:rsidRPr="004B1AC9">
        <w:rPr>
          <w:rFonts w:ascii="Simplified Arabic" w:hAnsi="Simplified Arabic" w:cs="Simplified Arabic"/>
          <w:sz w:val="32"/>
          <w:szCs w:val="32"/>
          <w:rtl/>
        </w:rPr>
        <w:t>وٍ ملحوظ وازدياد القدرات اللفظيّة والعدديّة والميكانيكيّة والفنّيّة، ومن هنا تبرز الميول المختلفة لكلّ مراهق، فأحدهم يميل إلى الفنّ وآخر إلى الأدب وثالث إلى الهندسة...</w:t>
      </w:r>
    </w:p>
    <w:p w:rsidR="0049071C" w:rsidRDefault="0049071C" w:rsidP="0049071C">
      <w:pPr>
        <w:pStyle w:val="ListParagraph"/>
        <w:numPr>
          <w:ilvl w:val="0"/>
          <w:numId w:val="15"/>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lastRenderedPageBreak/>
        <w:t xml:space="preserve">القدرة على فهم وتحليل القضايا والمفاهيم المجرّدة وبروز القدرة على النقد والتحليل الناتج عن الشكّ والبحث عن الحقيقة. </w:t>
      </w:r>
    </w:p>
    <w:p w:rsidR="003A5357" w:rsidRPr="004B1AC9" w:rsidRDefault="003A5357" w:rsidP="003A5357">
      <w:pPr>
        <w:pStyle w:val="ListParagraph"/>
        <w:bidi/>
        <w:jc w:val="both"/>
        <w:rPr>
          <w:rFonts w:ascii="Simplified Arabic" w:hAnsi="Simplified Arabic" w:cs="Simplified Arabic"/>
          <w:sz w:val="32"/>
          <w:szCs w:val="32"/>
        </w:rPr>
      </w:pPr>
      <w:r>
        <w:rPr>
          <w:rFonts w:ascii="Simplified Arabic" w:hAnsi="Simplified Arabic" w:cs="Simplified Arabic" w:hint="cs"/>
          <w:sz w:val="32"/>
          <w:szCs w:val="32"/>
          <w:rtl/>
        </w:rPr>
        <w:t>..................</w:t>
      </w:r>
    </w:p>
    <w:p w:rsidR="0049071C" w:rsidRPr="004B1AC9" w:rsidRDefault="0049071C" w:rsidP="0049071C">
      <w:pPr>
        <w:pStyle w:val="ListParagraph"/>
        <w:numPr>
          <w:ilvl w:val="0"/>
          <w:numId w:val="15"/>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ازدياد الثقة بالنفس والاستقلاليّة والقدرة على تحمّل المسؤوليّة.</w:t>
      </w:r>
    </w:p>
    <w:p w:rsidR="0049071C" w:rsidRPr="004B1AC9" w:rsidRDefault="0049071C" w:rsidP="0049071C">
      <w:pPr>
        <w:pStyle w:val="ListParagraph"/>
        <w:numPr>
          <w:ilvl w:val="0"/>
          <w:numId w:val="15"/>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 xml:space="preserve">انفعالاته حادّة وعنيفة لا يستطيع السيطرة عليها، </w:t>
      </w:r>
      <w:r w:rsidRPr="004B1AC9">
        <w:rPr>
          <w:rFonts w:ascii="Simplified Arabic" w:hAnsi="Simplified Arabic" w:cs="Simplified Arabic"/>
          <w:sz w:val="32"/>
          <w:szCs w:val="32"/>
          <w:rtl/>
          <w:lang w:bidi="ar-LB"/>
        </w:rPr>
        <w:t>ولديه حماسةٌ شديدة ل</w:t>
      </w:r>
      <w:r w:rsidRPr="004B1AC9">
        <w:rPr>
          <w:rFonts w:ascii="Simplified Arabic" w:hAnsi="Simplified Arabic" w:cs="Simplified Arabic"/>
          <w:sz w:val="32"/>
          <w:szCs w:val="32"/>
          <w:rtl/>
        </w:rPr>
        <w:t>لدّفاع عن الضّعيف.</w:t>
      </w:r>
    </w:p>
    <w:p w:rsidR="0049071C" w:rsidRDefault="0049071C" w:rsidP="0049071C">
      <w:pPr>
        <w:pStyle w:val="ListParagraph"/>
        <w:numPr>
          <w:ilvl w:val="0"/>
          <w:numId w:val="15"/>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بداية التأمّل في الوجود.</w:t>
      </w:r>
    </w:p>
    <w:p w:rsidR="003A5357" w:rsidRPr="004B1AC9" w:rsidRDefault="003A5357" w:rsidP="003A5357">
      <w:pPr>
        <w:pStyle w:val="ListParagraph"/>
        <w:bidi/>
        <w:jc w:val="both"/>
        <w:rPr>
          <w:rFonts w:ascii="Simplified Arabic" w:hAnsi="Simplified Arabic" w:cs="Simplified Arabic"/>
          <w:sz w:val="32"/>
          <w:szCs w:val="32"/>
        </w:rPr>
      </w:pPr>
      <w:r>
        <w:rPr>
          <w:rFonts w:ascii="Simplified Arabic" w:hAnsi="Simplified Arabic" w:cs="Simplified Arabic" w:hint="cs"/>
          <w:sz w:val="32"/>
          <w:szCs w:val="32"/>
          <w:rtl/>
        </w:rPr>
        <w:t>.......................</w:t>
      </w:r>
    </w:p>
    <w:p w:rsidR="0049071C" w:rsidRPr="004B1AC9" w:rsidRDefault="0049071C" w:rsidP="0049071C">
      <w:pPr>
        <w:pStyle w:val="ListParagraph"/>
        <w:numPr>
          <w:ilvl w:val="0"/>
          <w:numId w:val="15"/>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التأثّر السريع بما يسمعه من مواعظ دينيّة وقصص إنسانيّ</w:t>
      </w:r>
      <w:r w:rsidRPr="004B1AC9">
        <w:rPr>
          <w:rFonts w:ascii="Simplified Arabic" w:hAnsi="Simplified Arabic" w:cs="Simplified Arabic"/>
          <w:sz w:val="32"/>
          <w:szCs w:val="32"/>
          <w:rtl/>
          <w:lang w:bidi="ar-LB"/>
        </w:rPr>
        <w:t>ة.</w:t>
      </w:r>
      <w:r w:rsidRPr="004B1AC9">
        <w:rPr>
          <w:rFonts w:ascii="Simplified Arabic" w:hAnsi="Simplified Arabic" w:cs="Simplified Arabic"/>
          <w:sz w:val="32"/>
          <w:szCs w:val="32"/>
          <w:lang w:bidi="ar-LB"/>
        </w:rPr>
        <w:t xml:space="preserve"> </w:t>
      </w:r>
    </w:p>
    <w:p w:rsidR="0049071C" w:rsidRPr="004B1AC9" w:rsidRDefault="0049071C" w:rsidP="0049071C">
      <w:pPr>
        <w:pStyle w:val="ListParagraph"/>
        <w:numPr>
          <w:ilvl w:val="0"/>
          <w:numId w:val="15"/>
        </w:numPr>
        <w:bidi/>
        <w:jc w:val="both"/>
        <w:rPr>
          <w:rFonts w:ascii="Simplified Arabic" w:hAnsi="Simplified Arabic" w:cs="Simplified Arabic"/>
          <w:sz w:val="32"/>
          <w:szCs w:val="32"/>
        </w:rPr>
      </w:pPr>
      <w:r w:rsidRPr="004B1AC9">
        <w:rPr>
          <w:rFonts w:ascii="Simplified Arabic" w:hAnsi="Simplified Arabic" w:cs="Simplified Arabic"/>
          <w:sz w:val="32"/>
          <w:szCs w:val="32"/>
          <w:rtl/>
          <w:lang w:bidi="ar-LB"/>
        </w:rPr>
        <w:t>الإعجاب بالشخصيّات البطوليّة ومحاولة محاكاتها، ومحاولة التوحّد أحيانًا مع شخصيّات تاريخيّة أو حاضرة.</w:t>
      </w:r>
    </w:p>
    <w:p w:rsidR="0049071C" w:rsidRPr="004B1AC9" w:rsidRDefault="0049071C" w:rsidP="00197488">
      <w:pPr>
        <w:pStyle w:val="ListParagraph"/>
        <w:numPr>
          <w:ilvl w:val="0"/>
          <w:numId w:val="15"/>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نموّ القدرة على التخيّل والهروب</w:t>
      </w:r>
      <w:r w:rsidRPr="004B1AC9">
        <w:rPr>
          <w:rFonts w:ascii="Simplified Arabic" w:hAnsi="Simplified Arabic" w:cs="Simplified Arabic"/>
          <w:sz w:val="32"/>
          <w:szCs w:val="32"/>
        </w:rPr>
        <w:t xml:space="preserve"> </w:t>
      </w:r>
      <w:r w:rsidRPr="004B1AC9">
        <w:rPr>
          <w:rFonts w:ascii="Simplified Arabic" w:hAnsi="Simplified Arabic" w:cs="Simplified Arabic"/>
          <w:sz w:val="32"/>
          <w:szCs w:val="32"/>
          <w:rtl/>
        </w:rPr>
        <w:t>من عالم الواقع إلى أحلام اليقظة، فيلجأ إلى الاستغراق فيها عند الفشل والإحباط</w:t>
      </w:r>
      <w:r w:rsidR="00197488" w:rsidRPr="004B1AC9">
        <w:rPr>
          <w:rStyle w:val="FootnoteReference"/>
          <w:rFonts w:ascii="Simplified Arabic" w:hAnsi="Simplified Arabic" w:cs="Simplified Arabic"/>
          <w:sz w:val="32"/>
          <w:szCs w:val="32"/>
          <w:rtl/>
        </w:rPr>
        <w:t xml:space="preserve"> </w:t>
      </w:r>
      <w:r w:rsidRPr="004B1AC9">
        <w:rPr>
          <w:rFonts w:ascii="Simplified Arabic" w:hAnsi="Simplified Arabic" w:cs="Simplified Arabic"/>
          <w:sz w:val="32"/>
          <w:szCs w:val="32"/>
          <w:rtl/>
        </w:rPr>
        <w:t>.</w:t>
      </w:r>
    </w:p>
    <w:p w:rsidR="00197488" w:rsidRPr="00EE420E" w:rsidRDefault="00197488" w:rsidP="00EE420E">
      <w:pPr>
        <w:rPr>
          <w:sz w:val="32"/>
          <w:szCs w:val="32"/>
          <w:rtl/>
        </w:rPr>
      </w:pPr>
    </w:p>
    <w:p w:rsidR="00197488" w:rsidRPr="004B1AC9" w:rsidRDefault="00E61850" w:rsidP="00E61850">
      <w:pPr>
        <w:pStyle w:val="Heading3"/>
        <w:jc w:val="left"/>
        <w:rPr>
          <w:b w:val="0"/>
          <w:bCs w:val="0"/>
          <w:rtl/>
        </w:rPr>
      </w:pPr>
      <w:r>
        <w:rPr>
          <w:rtl/>
        </w:rPr>
        <w:t>الخصائص العمريّة</w:t>
      </w:r>
      <w:r w:rsidR="00197488" w:rsidRPr="004B1AC9">
        <w:rPr>
          <w:rtl/>
        </w:rPr>
        <w:t xml:space="preserve"> للناشئ بين </w:t>
      </w:r>
      <w:r w:rsidR="00197488" w:rsidRPr="004B1AC9">
        <w:rPr>
          <w:b w:val="0"/>
          <w:bCs w:val="0"/>
          <w:rtl/>
          <w:lang w:eastAsia="en-US"/>
        </w:rPr>
        <w:t>ال15 و18</w:t>
      </w:r>
      <w:r w:rsidR="00197488" w:rsidRPr="004B1AC9">
        <w:rPr>
          <w:rtl/>
        </w:rPr>
        <w:t xml:space="preserve"> </w:t>
      </w:r>
    </w:p>
    <w:p w:rsidR="00197488" w:rsidRPr="004B1AC9" w:rsidRDefault="00197488" w:rsidP="00197488">
      <w:pPr>
        <w:pStyle w:val="ListParagraph"/>
        <w:bidi/>
        <w:jc w:val="both"/>
        <w:rPr>
          <w:rFonts w:ascii="Simplified Arabic" w:hAnsi="Simplified Arabic" w:cs="Simplified Arabic"/>
          <w:b/>
          <w:bCs/>
          <w:sz w:val="32"/>
          <w:szCs w:val="32"/>
          <w:rtl/>
        </w:rPr>
      </w:pPr>
      <w:r w:rsidRPr="004B1AC9">
        <w:rPr>
          <w:rFonts w:ascii="Simplified Arabic" w:hAnsi="Simplified Arabic" w:cs="Simplified Arabic"/>
          <w:b/>
          <w:bCs/>
          <w:sz w:val="32"/>
          <w:szCs w:val="32"/>
          <w:rtl/>
        </w:rPr>
        <w:t xml:space="preserve"> </w:t>
      </w:r>
    </w:p>
    <w:p w:rsidR="00197488" w:rsidRPr="004B1AC9" w:rsidRDefault="00197488" w:rsidP="00197488">
      <w:pPr>
        <w:pStyle w:val="ListParagraph"/>
        <w:bidi/>
        <w:jc w:val="both"/>
        <w:rPr>
          <w:rFonts w:ascii="Simplified Arabic" w:hAnsi="Simplified Arabic" w:cs="Simplified Arabic"/>
          <w:b/>
          <w:bCs/>
          <w:sz w:val="32"/>
          <w:szCs w:val="32"/>
          <w:rtl/>
        </w:rPr>
      </w:pPr>
    </w:p>
    <w:tbl>
      <w:tblPr>
        <w:tblStyle w:val="TableGrid"/>
        <w:bidiVisual/>
        <w:tblW w:w="0" w:type="auto"/>
        <w:tblLook w:val="04A0" w:firstRow="1" w:lastRow="0" w:firstColumn="1" w:lastColumn="0" w:noHBand="0" w:noVBand="1"/>
      </w:tblPr>
      <w:tblGrid>
        <w:gridCol w:w="869"/>
        <w:gridCol w:w="870"/>
        <w:gridCol w:w="870"/>
        <w:gridCol w:w="870"/>
        <w:gridCol w:w="871"/>
      </w:tblGrid>
      <w:tr w:rsidR="00E61850" w:rsidRPr="004B1AC9" w:rsidTr="00E419D6">
        <w:tc>
          <w:tcPr>
            <w:tcW w:w="869" w:type="dxa"/>
          </w:tcPr>
          <w:p w:rsidR="00E61850" w:rsidRPr="004B1AC9" w:rsidRDefault="00E61850" w:rsidP="00E419D6">
            <w:pPr>
              <w:jc w:val="both"/>
              <w:rPr>
                <w:b/>
                <w:bCs/>
                <w:sz w:val="32"/>
                <w:szCs w:val="32"/>
                <w:rtl/>
              </w:rPr>
            </w:pPr>
            <w:r w:rsidRPr="004B1AC9">
              <w:rPr>
                <w:b/>
                <w:bCs/>
                <w:sz w:val="32"/>
                <w:szCs w:val="32"/>
                <w:rtl/>
              </w:rPr>
              <w:t>1</w:t>
            </w:r>
          </w:p>
        </w:tc>
        <w:tc>
          <w:tcPr>
            <w:tcW w:w="870" w:type="dxa"/>
          </w:tcPr>
          <w:p w:rsidR="00E61850" w:rsidRPr="004B1AC9" w:rsidRDefault="00E61850" w:rsidP="00E419D6">
            <w:pPr>
              <w:jc w:val="both"/>
              <w:rPr>
                <w:b/>
                <w:bCs/>
                <w:sz w:val="32"/>
                <w:szCs w:val="32"/>
                <w:rtl/>
              </w:rPr>
            </w:pPr>
            <w:r w:rsidRPr="004B1AC9">
              <w:rPr>
                <w:b/>
                <w:bCs/>
                <w:sz w:val="32"/>
                <w:szCs w:val="32"/>
                <w:rtl/>
              </w:rPr>
              <w:t>2</w:t>
            </w:r>
          </w:p>
        </w:tc>
        <w:tc>
          <w:tcPr>
            <w:tcW w:w="870" w:type="dxa"/>
          </w:tcPr>
          <w:p w:rsidR="00E61850" w:rsidRPr="004B1AC9" w:rsidRDefault="00E61850" w:rsidP="00E419D6">
            <w:pPr>
              <w:jc w:val="both"/>
              <w:rPr>
                <w:b/>
                <w:bCs/>
                <w:sz w:val="32"/>
                <w:szCs w:val="32"/>
                <w:rtl/>
              </w:rPr>
            </w:pPr>
            <w:r w:rsidRPr="004B1AC9">
              <w:rPr>
                <w:b/>
                <w:bCs/>
                <w:sz w:val="32"/>
                <w:szCs w:val="32"/>
                <w:rtl/>
              </w:rPr>
              <w:t>3</w:t>
            </w:r>
          </w:p>
        </w:tc>
        <w:tc>
          <w:tcPr>
            <w:tcW w:w="870" w:type="dxa"/>
          </w:tcPr>
          <w:p w:rsidR="00E61850" w:rsidRPr="004B1AC9" w:rsidRDefault="00E61850" w:rsidP="00E419D6">
            <w:pPr>
              <w:jc w:val="both"/>
              <w:rPr>
                <w:b/>
                <w:bCs/>
                <w:sz w:val="32"/>
                <w:szCs w:val="32"/>
                <w:rtl/>
              </w:rPr>
            </w:pPr>
            <w:r w:rsidRPr="004B1AC9">
              <w:rPr>
                <w:b/>
                <w:bCs/>
                <w:sz w:val="32"/>
                <w:szCs w:val="32"/>
                <w:rtl/>
              </w:rPr>
              <w:t>4</w:t>
            </w:r>
          </w:p>
        </w:tc>
        <w:tc>
          <w:tcPr>
            <w:tcW w:w="871" w:type="dxa"/>
          </w:tcPr>
          <w:p w:rsidR="00E61850" w:rsidRPr="004B1AC9" w:rsidRDefault="00E61850" w:rsidP="00E419D6">
            <w:pPr>
              <w:jc w:val="both"/>
              <w:rPr>
                <w:b/>
                <w:bCs/>
                <w:sz w:val="32"/>
                <w:szCs w:val="32"/>
                <w:rtl/>
              </w:rPr>
            </w:pPr>
            <w:r w:rsidRPr="004B1AC9">
              <w:rPr>
                <w:b/>
                <w:bCs/>
                <w:sz w:val="32"/>
                <w:szCs w:val="32"/>
                <w:rtl/>
              </w:rPr>
              <w:t>5</w:t>
            </w:r>
          </w:p>
        </w:tc>
      </w:tr>
    </w:tbl>
    <w:p w:rsidR="00197488" w:rsidRPr="004B1AC9" w:rsidRDefault="00197488" w:rsidP="00197488">
      <w:pPr>
        <w:pStyle w:val="ListParagraph"/>
        <w:bidi/>
        <w:jc w:val="both"/>
        <w:rPr>
          <w:rFonts w:ascii="Simplified Arabic" w:hAnsi="Simplified Arabic" w:cs="Simplified Arabic"/>
          <w:b/>
          <w:bCs/>
          <w:sz w:val="32"/>
          <w:szCs w:val="32"/>
          <w:rtl/>
        </w:rPr>
      </w:pPr>
    </w:p>
    <w:p w:rsidR="0049071C" w:rsidRPr="004B1AC9" w:rsidRDefault="0049071C" w:rsidP="0049071C">
      <w:pPr>
        <w:pStyle w:val="ListParagraph"/>
        <w:numPr>
          <w:ilvl w:val="0"/>
          <w:numId w:val="16"/>
        </w:numPr>
        <w:bidi/>
        <w:jc w:val="both"/>
        <w:rPr>
          <w:rFonts w:ascii="Simplified Arabic" w:hAnsi="Simplified Arabic" w:cs="Simplified Arabic"/>
          <w:sz w:val="32"/>
          <w:szCs w:val="32"/>
          <w:rtl/>
        </w:rPr>
      </w:pPr>
      <w:r w:rsidRPr="004B1AC9">
        <w:rPr>
          <w:rFonts w:ascii="Simplified Arabic" w:hAnsi="Simplified Arabic" w:cs="Simplified Arabic"/>
          <w:sz w:val="32"/>
          <w:szCs w:val="32"/>
          <w:rtl/>
        </w:rPr>
        <w:t>ظهور الإبداع وارتفاع مستوى الطموح والابتكار</w:t>
      </w:r>
      <w:r w:rsidRPr="004B1AC9">
        <w:rPr>
          <w:rFonts w:ascii="Simplified Arabic" w:hAnsi="Simplified Arabic" w:cs="Simplified Arabic"/>
          <w:sz w:val="32"/>
          <w:szCs w:val="32"/>
        </w:rPr>
        <w:t>.</w:t>
      </w:r>
      <w:r w:rsidRPr="004B1AC9">
        <w:rPr>
          <w:rFonts w:ascii="Simplified Arabic" w:hAnsi="Simplified Arabic" w:cs="Simplified Arabic"/>
          <w:sz w:val="32"/>
          <w:szCs w:val="32"/>
          <w:rtl/>
        </w:rPr>
        <w:t xml:space="preserve"> </w:t>
      </w:r>
    </w:p>
    <w:p w:rsidR="0049071C" w:rsidRPr="004B1AC9" w:rsidRDefault="0049071C" w:rsidP="0049071C">
      <w:pPr>
        <w:pStyle w:val="ListParagraph"/>
        <w:numPr>
          <w:ilvl w:val="0"/>
          <w:numId w:val="16"/>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lastRenderedPageBreak/>
        <w:t xml:space="preserve">القدرة على مقارنة الحقائق بحيث يصل إلى فهم أكثر من مجرّد الحقائق نفسها بل يصل إلى ما وراءها. </w:t>
      </w:r>
    </w:p>
    <w:p w:rsidR="0049071C" w:rsidRDefault="0049071C" w:rsidP="0049071C">
      <w:pPr>
        <w:pStyle w:val="ListParagraph"/>
        <w:numPr>
          <w:ilvl w:val="0"/>
          <w:numId w:val="16"/>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ازدياد القدرة على التحصيل وعلى نقد ما يصله من معلومات.</w:t>
      </w:r>
    </w:p>
    <w:p w:rsidR="00E61850" w:rsidRPr="004B1AC9" w:rsidRDefault="00E61850" w:rsidP="00E61850">
      <w:pPr>
        <w:pStyle w:val="ListParagraph"/>
        <w:bidi/>
        <w:jc w:val="both"/>
        <w:rPr>
          <w:rFonts w:ascii="Simplified Arabic" w:hAnsi="Simplified Arabic" w:cs="Simplified Arabic"/>
          <w:sz w:val="32"/>
          <w:szCs w:val="32"/>
        </w:rPr>
      </w:pPr>
      <w:r>
        <w:rPr>
          <w:rFonts w:ascii="Simplified Arabic" w:hAnsi="Simplified Arabic" w:cs="Simplified Arabic" w:hint="cs"/>
          <w:sz w:val="32"/>
          <w:szCs w:val="32"/>
          <w:rtl/>
        </w:rPr>
        <w:t>.......................</w:t>
      </w:r>
    </w:p>
    <w:p w:rsidR="0049071C" w:rsidRPr="004B1AC9" w:rsidRDefault="0049071C" w:rsidP="0049071C">
      <w:pPr>
        <w:pStyle w:val="ListParagraph"/>
        <w:numPr>
          <w:ilvl w:val="0"/>
          <w:numId w:val="16"/>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المحافظة على الانفعالات القويّة يُلوّنها الحماس.</w:t>
      </w:r>
    </w:p>
    <w:p w:rsidR="0049071C" w:rsidRPr="004B1AC9" w:rsidRDefault="0049071C" w:rsidP="0049071C">
      <w:pPr>
        <w:pStyle w:val="ListParagraph"/>
        <w:numPr>
          <w:ilvl w:val="0"/>
          <w:numId w:val="16"/>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 xml:space="preserve">الرغبة في مقاومة سلطة الراشدين عمومًا، والوالدين خصوصًا. </w:t>
      </w:r>
    </w:p>
    <w:p w:rsidR="0049071C" w:rsidRDefault="0049071C" w:rsidP="0049071C">
      <w:pPr>
        <w:pStyle w:val="ListParagraph"/>
        <w:numPr>
          <w:ilvl w:val="0"/>
          <w:numId w:val="16"/>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التعرّض لبعض حالات اليأس والانطواء والآلام النفسيّة خاصّة عند المعاناة من الصراع بين معاييره الخاصّة والمعايير الأسريّة.</w:t>
      </w:r>
    </w:p>
    <w:p w:rsidR="00E61850" w:rsidRPr="004B1AC9" w:rsidRDefault="00E61850" w:rsidP="00E61850">
      <w:pPr>
        <w:pStyle w:val="ListParagraph"/>
        <w:bidi/>
        <w:jc w:val="both"/>
        <w:rPr>
          <w:rFonts w:ascii="Simplified Arabic" w:hAnsi="Simplified Arabic" w:cs="Simplified Arabic"/>
          <w:sz w:val="32"/>
          <w:szCs w:val="32"/>
        </w:rPr>
      </w:pPr>
      <w:r>
        <w:rPr>
          <w:rFonts w:ascii="Simplified Arabic" w:hAnsi="Simplified Arabic" w:cs="Simplified Arabic" w:hint="cs"/>
          <w:sz w:val="32"/>
          <w:szCs w:val="32"/>
          <w:rtl/>
        </w:rPr>
        <w:t>......................</w:t>
      </w:r>
    </w:p>
    <w:p w:rsidR="0049071C" w:rsidRPr="004B1AC9" w:rsidRDefault="0049071C" w:rsidP="0049071C">
      <w:pPr>
        <w:pStyle w:val="ListParagraph"/>
        <w:numPr>
          <w:ilvl w:val="0"/>
          <w:numId w:val="16"/>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الرغبة في تأكيد الذات وذلك بـ</w:t>
      </w:r>
      <w:r w:rsidRPr="004B1AC9">
        <w:rPr>
          <w:rFonts w:ascii="Simplified Arabic" w:hAnsi="Simplified Arabic" w:cs="Simplified Arabic"/>
          <w:sz w:val="32"/>
          <w:szCs w:val="32"/>
        </w:rPr>
        <w:t>:</w:t>
      </w:r>
    </w:p>
    <w:p w:rsidR="0049071C" w:rsidRPr="004B1AC9" w:rsidRDefault="0049071C" w:rsidP="00197488">
      <w:pPr>
        <w:pStyle w:val="ListParagraph"/>
        <w:numPr>
          <w:ilvl w:val="0"/>
          <w:numId w:val="21"/>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البحث عن نموذجٍ يُحتذى وقدوةٍ تُتّبع.</w:t>
      </w:r>
    </w:p>
    <w:p w:rsidR="0049071C" w:rsidRPr="004B1AC9" w:rsidRDefault="0049071C" w:rsidP="00197488">
      <w:pPr>
        <w:pStyle w:val="ListParagraph"/>
        <w:numPr>
          <w:ilvl w:val="0"/>
          <w:numId w:val="21"/>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اختيار المبادئ والقيم والمثل</w:t>
      </w:r>
      <w:r w:rsidRPr="004B1AC9">
        <w:rPr>
          <w:rFonts w:ascii="Simplified Arabic" w:hAnsi="Simplified Arabic" w:cs="Simplified Arabic"/>
          <w:sz w:val="32"/>
          <w:szCs w:val="32"/>
        </w:rPr>
        <w:t>.</w:t>
      </w:r>
    </w:p>
    <w:p w:rsidR="0049071C" w:rsidRDefault="0049071C" w:rsidP="00197488">
      <w:pPr>
        <w:pStyle w:val="ListParagraph"/>
        <w:numPr>
          <w:ilvl w:val="0"/>
          <w:numId w:val="21"/>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تكوين فلسفة خاصّة للحياة.</w:t>
      </w:r>
    </w:p>
    <w:p w:rsidR="00E61850" w:rsidRPr="004B1AC9" w:rsidRDefault="00E61850" w:rsidP="00E61850">
      <w:pPr>
        <w:pStyle w:val="ListParagraph"/>
        <w:bidi/>
        <w:jc w:val="both"/>
        <w:rPr>
          <w:rFonts w:ascii="Simplified Arabic" w:hAnsi="Simplified Arabic" w:cs="Simplified Arabic"/>
          <w:sz w:val="32"/>
          <w:szCs w:val="32"/>
        </w:rPr>
      </w:pPr>
      <w:r>
        <w:rPr>
          <w:rFonts w:ascii="Simplified Arabic" w:hAnsi="Simplified Arabic" w:cs="Simplified Arabic" w:hint="cs"/>
          <w:sz w:val="32"/>
          <w:szCs w:val="32"/>
          <w:rtl/>
        </w:rPr>
        <w:t>..............................</w:t>
      </w:r>
    </w:p>
    <w:p w:rsidR="0049071C" w:rsidRPr="004B1AC9" w:rsidRDefault="0049071C" w:rsidP="0049071C">
      <w:pPr>
        <w:pStyle w:val="ListParagraph"/>
        <w:numPr>
          <w:ilvl w:val="0"/>
          <w:numId w:val="17"/>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ظهور الشعور بالمسؤوليّة الاجتماعيّة أي محاولة فهم ومناقشة المشكلات الاجتماعيّة والسياسيّة العامّة.</w:t>
      </w:r>
    </w:p>
    <w:p w:rsidR="0049071C" w:rsidRDefault="0049071C" w:rsidP="0049071C">
      <w:pPr>
        <w:pStyle w:val="ListParagraph"/>
        <w:numPr>
          <w:ilvl w:val="0"/>
          <w:numId w:val="17"/>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الميل إلى مساعدة الآخرين والعمل في سبيل الغير وعمل الخير</w:t>
      </w:r>
      <w:r w:rsidRPr="004B1AC9">
        <w:rPr>
          <w:rFonts w:ascii="Simplified Arabic" w:hAnsi="Simplified Arabic" w:cs="Simplified Arabic"/>
          <w:sz w:val="32"/>
          <w:szCs w:val="32"/>
        </w:rPr>
        <w:t>.</w:t>
      </w:r>
    </w:p>
    <w:p w:rsidR="00E61850" w:rsidRPr="004B1AC9" w:rsidRDefault="00E61850" w:rsidP="00E61850">
      <w:pPr>
        <w:pStyle w:val="ListParagraph"/>
        <w:bidi/>
        <w:jc w:val="both"/>
        <w:rPr>
          <w:rFonts w:ascii="Simplified Arabic" w:hAnsi="Simplified Arabic" w:cs="Simplified Arabic"/>
          <w:sz w:val="32"/>
          <w:szCs w:val="32"/>
        </w:rPr>
      </w:pPr>
      <w:r>
        <w:rPr>
          <w:rFonts w:ascii="Simplified Arabic" w:hAnsi="Simplified Arabic" w:cs="Simplified Arabic" w:hint="cs"/>
          <w:sz w:val="32"/>
          <w:szCs w:val="32"/>
          <w:rtl/>
        </w:rPr>
        <w:t>...........................</w:t>
      </w:r>
    </w:p>
    <w:p w:rsidR="0049071C" w:rsidRPr="004B1AC9" w:rsidRDefault="0049071C" w:rsidP="0049071C">
      <w:pPr>
        <w:pStyle w:val="ListParagraph"/>
        <w:numPr>
          <w:ilvl w:val="0"/>
          <w:numId w:val="17"/>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 xml:space="preserve">الميل إلى تقييم التقاليد القائمة في ضوء المشاعر والخبرات الشخصيّة. </w:t>
      </w:r>
    </w:p>
    <w:p w:rsidR="0049071C" w:rsidRPr="004B1AC9" w:rsidRDefault="0049071C" w:rsidP="00197488">
      <w:pPr>
        <w:pStyle w:val="ListParagraph"/>
        <w:numPr>
          <w:ilvl w:val="0"/>
          <w:numId w:val="17"/>
        </w:numPr>
        <w:bidi/>
        <w:jc w:val="both"/>
        <w:rPr>
          <w:rFonts w:ascii="Simplified Arabic" w:hAnsi="Simplified Arabic" w:cs="Simplified Arabic"/>
          <w:sz w:val="32"/>
          <w:szCs w:val="32"/>
        </w:rPr>
      </w:pPr>
      <w:r w:rsidRPr="004B1AC9">
        <w:rPr>
          <w:rFonts w:ascii="Simplified Arabic" w:hAnsi="Simplified Arabic" w:cs="Simplified Arabic"/>
          <w:sz w:val="32"/>
          <w:szCs w:val="32"/>
          <w:rtl/>
        </w:rPr>
        <w:t>النموّ الدينيّ ومحاولة البحث في مفاهيم مثل تعدّد الاتجاهات الدينيّة، الاتجاه إلى الله، الطقوسيّة، الإلحاد.</w:t>
      </w:r>
    </w:p>
    <w:p w:rsidR="0049071C" w:rsidRPr="004B1AC9" w:rsidRDefault="0049071C" w:rsidP="0049071C">
      <w:pPr>
        <w:rPr>
          <w:sz w:val="32"/>
          <w:szCs w:val="32"/>
          <w:rtl/>
          <w:lang w:bidi="ar-LB"/>
        </w:rPr>
      </w:pPr>
    </w:p>
    <w:p w:rsidR="0049071C" w:rsidRPr="004B1AC9" w:rsidRDefault="0049071C" w:rsidP="0049071C">
      <w:pPr>
        <w:pStyle w:val="Heading3"/>
        <w:rPr>
          <w:rtl/>
        </w:rPr>
      </w:pPr>
      <w:bookmarkStart w:id="1" w:name="_Toc50383150"/>
      <w:r w:rsidRPr="004B1AC9">
        <w:rPr>
          <w:rtl/>
        </w:rPr>
        <w:t>أهداف إقامة مجالس عزاء للطفل والناشئ</w:t>
      </w:r>
      <w:bookmarkEnd w:id="1"/>
    </w:p>
    <w:p w:rsidR="0049071C" w:rsidRPr="004B1AC9" w:rsidRDefault="0049071C" w:rsidP="0049071C">
      <w:pPr>
        <w:jc w:val="center"/>
        <w:rPr>
          <w:sz w:val="32"/>
          <w:szCs w:val="32"/>
          <w:rtl/>
          <w:lang w:bidi="ar-LB"/>
        </w:rPr>
      </w:pPr>
      <w:r w:rsidRPr="004B1AC9">
        <w:rPr>
          <w:noProof/>
          <w:sz w:val="32"/>
          <w:szCs w:val="32"/>
          <w:lang w:eastAsia="en-US"/>
        </w:rPr>
        <mc:AlternateContent>
          <mc:Choice Requires="wps">
            <w:drawing>
              <wp:anchor distT="0" distB="0" distL="114300" distR="114300" simplePos="0" relativeHeight="251657728" behindDoc="0" locked="0" layoutInCell="1" allowOverlap="1">
                <wp:simplePos x="0" y="0"/>
                <wp:positionH relativeFrom="column">
                  <wp:posOffset>2628265</wp:posOffset>
                </wp:positionH>
                <wp:positionV relativeFrom="paragraph">
                  <wp:posOffset>173990</wp:posOffset>
                </wp:positionV>
                <wp:extent cx="1442085" cy="347345"/>
                <wp:effectExtent l="0" t="0" r="24765" b="146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2085" cy="347345"/>
                        </a:xfrm>
                        <a:prstGeom prst="rect">
                          <a:avLst/>
                        </a:prstGeom>
                        <a:solidFill>
                          <a:sysClr val="window" lastClr="FFFFFF"/>
                        </a:solidFill>
                        <a:ln w="25400" cap="flat" cmpd="sng" algn="ctr">
                          <a:solidFill>
                            <a:srgbClr val="C0504D"/>
                          </a:solidFill>
                          <a:prstDash val="solid"/>
                        </a:ln>
                        <a:effectLst/>
                      </wps:spPr>
                      <wps:txbx>
                        <w:txbxContent>
                          <w:p w:rsidR="00E419D6" w:rsidRPr="00D04E12" w:rsidRDefault="00E419D6" w:rsidP="0049071C">
                            <w:pPr>
                              <w:jc w:val="center"/>
                              <w:rPr>
                                <w:sz w:val="32"/>
                                <w:szCs w:val="32"/>
                                <w:lang w:bidi="ar-LB"/>
                              </w:rPr>
                            </w:pPr>
                            <w:r w:rsidRPr="00D04E12">
                              <w:rPr>
                                <w:rFonts w:hint="cs"/>
                                <w:sz w:val="32"/>
                                <w:szCs w:val="32"/>
                                <w:rtl/>
                                <w:lang w:bidi="ar-LB"/>
                              </w:rPr>
                              <w:t>مناقشة</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left:0;text-align:left;margin-left:206.95pt;margin-top:13.7pt;width:113.55pt;height:27.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" fillcolor="window" strokecolor="#c0504d" strokeweight="2pt">
                <v:path arrowok="t"/>
                <v:textbox>
                  <w:txbxContent>
                    <w:p w:rsidR="00E419D6" w:rsidRPr="00D04E12" w:rsidRDefault="00E419D6" w:rsidP="0049071C">
                      <w:pPr>
                        <w:jc w:val="center"/>
                        <w:rPr>
                          <w:sz w:val="32"/>
                          <w:szCs w:val="32"/>
                          <w:lang w:bidi="ar-LB"/>
                        </w:rPr>
                      </w:pPr>
                      <w:r w:rsidRPr="00D04E12">
                        <w:rPr>
                          <w:rFonts w:hint="cs"/>
                          <w:sz w:val="32"/>
                          <w:szCs w:val="32"/>
                          <w:rtl/>
                          <w:lang w:bidi="ar-LB"/>
                        </w:rPr>
                        <w:t>مناقشة</w:t>
                      </w:r>
                    </w:p>
                  </w:txbxContent>
                </v:textbox>
              </v:rect>
            </w:pict>
          </mc:Fallback>
        </mc:AlternateContent>
      </w:r>
    </w:p>
    <w:p w:rsidR="0049071C" w:rsidRPr="004B1AC9" w:rsidRDefault="0049071C" w:rsidP="0049071C">
      <w:pPr>
        <w:jc w:val="center"/>
        <w:rPr>
          <w:sz w:val="32"/>
          <w:szCs w:val="32"/>
          <w:rtl/>
          <w:lang w:bidi="ar-LB"/>
        </w:rPr>
      </w:pPr>
    </w:p>
    <w:p w:rsidR="0049071C" w:rsidRPr="004B1AC9" w:rsidRDefault="0049071C" w:rsidP="0049071C">
      <w:pPr>
        <w:jc w:val="center"/>
        <w:rPr>
          <w:sz w:val="32"/>
          <w:szCs w:val="32"/>
          <w:rtl/>
          <w:lang w:bidi="ar-LB"/>
        </w:rPr>
      </w:pPr>
    </w:p>
    <w:p w:rsidR="0049071C" w:rsidRPr="004B1AC9" w:rsidRDefault="0049071C" w:rsidP="0049071C">
      <w:pPr>
        <w:jc w:val="center"/>
        <w:rPr>
          <w:sz w:val="32"/>
          <w:szCs w:val="32"/>
          <w:rtl/>
          <w:lang w:bidi="ar-LB"/>
        </w:rPr>
      </w:pPr>
      <w:r w:rsidRPr="004B1AC9">
        <w:rPr>
          <w:sz w:val="32"/>
          <w:szCs w:val="32"/>
          <w:rtl/>
          <w:lang w:bidi="ar-LB"/>
        </w:rPr>
        <w:t>لماذا ينبغي تخصيص الأطفال والناشئة بمجالس عزاء حسينيّة؟</w:t>
      </w:r>
    </w:p>
    <w:p w:rsidR="0049071C" w:rsidRPr="004B1AC9" w:rsidRDefault="0049071C" w:rsidP="0049071C">
      <w:pPr>
        <w:jc w:val="center"/>
        <w:rPr>
          <w:sz w:val="32"/>
          <w:szCs w:val="32"/>
          <w:rtl/>
          <w:lang w:bidi="ar-LB"/>
        </w:rPr>
      </w:pPr>
      <w:r w:rsidRPr="004B1AC9">
        <w:rPr>
          <w:sz w:val="32"/>
          <w:szCs w:val="32"/>
          <w:rtl/>
          <w:lang w:bidi="ar-LB"/>
        </w:rPr>
        <w:t>وما هي أهداف إقامة مثل هذه المجالس؟</w:t>
      </w:r>
    </w:p>
    <w:p w:rsidR="0049071C" w:rsidRPr="004B1AC9" w:rsidRDefault="0049071C" w:rsidP="0049071C">
      <w:pPr>
        <w:jc w:val="center"/>
        <w:rPr>
          <w:sz w:val="32"/>
          <w:szCs w:val="32"/>
          <w:rtl/>
          <w:lang w:bidi="ar-LB"/>
        </w:rPr>
      </w:pPr>
      <w:r w:rsidRPr="004B1AC9">
        <w:rPr>
          <w:sz w:val="32"/>
          <w:szCs w:val="32"/>
          <w:rtl/>
          <w:lang w:bidi="ar-LB"/>
        </w:rPr>
        <w:t>ألا يمكننا الاكتفاء بالإحياءات التقليديّة العامّة؟</w:t>
      </w:r>
    </w:p>
    <w:p w:rsidR="00197488" w:rsidRPr="004B1AC9" w:rsidRDefault="00197488" w:rsidP="00197488">
      <w:pPr>
        <w:rPr>
          <w:sz w:val="32"/>
          <w:szCs w:val="32"/>
          <w:rtl/>
          <w:lang w:bidi="ar-LB"/>
        </w:rPr>
      </w:pPr>
    </w:p>
    <w:p w:rsidR="00197488" w:rsidRPr="004B1AC9" w:rsidRDefault="00197488" w:rsidP="00197488">
      <w:pPr>
        <w:pStyle w:val="Heading3"/>
        <w:rPr>
          <w:rtl/>
        </w:rPr>
      </w:pPr>
      <w:r w:rsidRPr="004B1AC9">
        <w:rPr>
          <w:rtl/>
        </w:rPr>
        <w:t>أهداف إقامة مجالس عزاء للطفل والناشئ</w:t>
      </w:r>
    </w:p>
    <w:p w:rsidR="00197488" w:rsidRPr="004B1AC9" w:rsidRDefault="00197488" w:rsidP="0049071C">
      <w:pPr>
        <w:jc w:val="center"/>
        <w:rPr>
          <w:sz w:val="32"/>
          <w:szCs w:val="32"/>
          <w:rtl/>
        </w:rPr>
      </w:pPr>
    </w:p>
    <w:tbl>
      <w:tblPr>
        <w:tblStyle w:val="TableGrid"/>
        <w:bidiVisual/>
        <w:tblW w:w="0" w:type="auto"/>
        <w:tblInd w:w="1440" w:type="dxa"/>
        <w:tblLook w:val="04A0" w:firstRow="1" w:lastRow="0" w:firstColumn="1" w:lastColumn="0" w:noHBand="0" w:noVBand="1"/>
      </w:tblPr>
      <w:tblGrid>
        <w:gridCol w:w="4068"/>
        <w:gridCol w:w="4068"/>
      </w:tblGrid>
      <w:tr w:rsidR="00BA4574" w:rsidTr="00BA4574">
        <w:tc>
          <w:tcPr>
            <w:tcW w:w="4788" w:type="dxa"/>
          </w:tcPr>
          <w:p w:rsidR="00BA4574" w:rsidRPr="00BA4574" w:rsidRDefault="00BA4574" w:rsidP="00E6605F">
            <w:pPr>
              <w:pStyle w:val="ListParagraph"/>
              <w:bidi/>
              <w:ind w:left="0"/>
              <w:jc w:val="lowKashida"/>
              <w:rPr>
                <w:rFonts w:ascii="Simplified Arabic" w:hAnsi="Simplified Arabic" w:cs="Simplified Arabic"/>
                <w:sz w:val="32"/>
                <w:szCs w:val="32"/>
                <w:rtl/>
                <w:lang w:bidi="ar-LB"/>
              </w:rPr>
            </w:pPr>
            <w:r w:rsidRPr="00BA4574">
              <w:rPr>
                <w:rFonts w:ascii="Simplified Arabic" w:hAnsi="Simplified Arabic" w:cs="Simplified Arabic" w:hint="cs"/>
                <w:sz w:val="32"/>
                <w:szCs w:val="32"/>
                <w:rtl/>
                <w:lang w:bidi="ar-LB"/>
              </w:rPr>
              <w:t>1</w:t>
            </w:r>
          </w:p>
        </w:tc>
        <w:tc>
          <w:tcPr>
            <w:tcW w:w="4788" w:type="dxa"/>
          </w:tcPr>
          <w:p w:rsidR="00BA4574" w:rsidRPr="00BA4574" w:rsidRDefault="00BA4574" w:rsidP="00E6605F">
            <w:pPr>
              <w:pStyle w:val="ListParagraph"/>
              <w:bidi/>
              <w:ind w:left="0"/>
              <w:jc w:val="lowKashida"/>
              <w:rPr>
                <w:rFonts w:ascii="Simplified Arabic" w:hAnsi="Simplified Arabic" w:cs="Simplified Arabic"/>
                <w:sz w:val="32"/>
                <w:szCs w:val="32"/>
                <w:rtl/>
                <w:lang w:bidi="ar-LB"/>
              </w:rPr>
            </w:pPr>
            <w:r w:rsidRPr="00BA4574">
              <w:rPr>
                <w:rFonts w:ascii="Simplified Arabic" w:hAnsi="Simplified Arabic" w:cs="Simplified Arabic" w:hint="cs"/>
                <w:sz w:val="32"/>
                <w:szCs w:val="32"/>
                <w:rtl/>
                <w:lang w:bidi="ar-LB"/>
              </w:rPr>
              <w:t>2</w:t>
            </w:r>
          </w:p>
        </w:tc>
      </w:tr>
    </w:tbl>
    <w:p w:rsidR="00BA4574" w:rsidRDefault="00BA4574" w:rsidP="00E6605F">
      <w:pPr>
        <w:pStyle w:val="ListParagraph"/>
        <w:bidi/>
        <w:ind w:left="1440"/>
        <w:jc w:val="lowKashida"/>
        <w:rPr>
          <w:rFonts w:ascii="Simplified Arabic" w:hAnsi="Simplified Arabic" w:cs="Simplified Arabic"/>
          <w:color w:val="FF0000"/>
          <w:sz w:val="32"/>
          <w:szCs w:val="32"/>
          <w:rtl/>
          <w:lang w:bidi="ar-LB"/>
        </w:rPr>
      </w:pPr>
    </w:p>
    <w:p w:rsidR="00E6605F" w:rsidRPr="004B1AC9" w:rsidRDefault="00E6605F" w:rsidP="00E6605F">
      <w:pPr>
        <w:pStyle w:val="ListParagraph"/>
        <w:numPr>
          <w:ilvl w:val="2"/>
          <w:numId w:val="12"/>
        </w:numPr>
        <w:bidi/>
        <w:jc w:val="lowKashida"/>
        <w:rPr>
          <w:rFonts w:ascii="Simplified Arabic" w:hAnsi="Simplified Arabic" w:cs="Simplified Arabic"/>
          <w:sz w:val="32"/>
          <w:szCs w:val="32"/>
          <w:lang w:eastAsia="ar-SA" w:bidi="ar-LB"/>
        </w:rPr>
      </w:pPr>
      <w:bookmarkStart w:id="2" w:name="_GoBack"/>
      <w:bookmarkEnd w:id="2"/>
      <w:r w:rsidRPr="004B1AC9">
        <w:rPr>
          <w:rFonts w:ascii="Simplified Arabic" w:hAnsi="Simplified Arabic" w:cs="Simplified Arabic"/>
          <w:sz w:val="32"/>
          <w:szCs w:val="32"/>
          <w:rtl/>
          <w:lang w:eastAsia="ar-SA" w:bidi="ar-LB"/>
        </w:rPr>
        <w:t>تعريف الطفل والناشئ الإسلام بأبعاده المختلفة العقائديّة والفقهيّة والأخلاقيّة والاجتماعيّة والفرديّة.</w:t>
      </w:r>
    </w:p>
    <w:p w:rsidR="00E6605F" w:rsidRPr="004B1AC9" w:rsidRDefault="00E6605F" w:rsidP="00E6605F">
      <w:pPr>
        <w:pStyle w:val="ListParagraph"/>
        <w:numPr>
          <w:ilvl w:val="2"/>
          <w:numId w:val="12"/>
        </w:numPr>
        <w:bidi/>
        <w:jc w:val="lowKashida"/>
        <w:rPr>
          <w:rFonts w:ascii="Simplified Arabic" w:hAnsi="Simplified Arabic" w:cs="Simplified Arabic"/>
          <w:color w:val="FF0000"/>
          <w:sz w:val="32"/>
          <w:szCs w:val="32"/>
          <w:lang w:bidi="ar-LB"/>
        </w:rPr>
      </w:pPr>
      <w:r w:rsidRPr="004B1AC9">
        <w:rPr>
          <w:rFonts w:ascii="Simplified Arabic" w:hAnsi="Simplified Arabic" w:cs="Simplified Arabic"/>
          <w:sz w:val="32"/>
          <w:szCs w:val="32"/>
          <w:rtl/>
          <w:lang w:eastAsia="ar-SA" w:bidi="ar-LB"/>
        </w:rPr>
        <w:t>هداية قلوب الناشئة وألبابهم إلى الصراط الحقّ، وحمايتهم من كافّة أشكال الانحراف بتأمين البيئة التربويّة الحاضنة</w:t>
      </w:r>
      <w:r w:rsidRPr="00BA4574">
        <w:rPr>
          <w:rFonts w:ascii="Simplified Arabic" w:hAnsi="Simplified Arabic" w:cs="Simplified Arabic"/>
          <w:sz w:val="32"/>
          <w:szCs w:val="32"/>
          <w:rtl/>
          <w:lang w:bidi="ar-LB"/>
        </w:rPr>
        <w:t>.</w:t>
      </w:r>
    </w:p>
    <w:p w:rsidR="0049071C" w:rsidRDefault="0049071C" w:rsidP="00E6605F">
      <w:pPr>
        <w:pStyle w:val="ListParagraph"/>
        <w:numPr>
          <w:ilvl w:val="2"/>
          <w:numId w:val="12"/>
        </w:numPr>
        <w:bidi/>
        <w:jc w:val="lowKashida"/>
        <w:rPr>
          <w:rFonts w:ascii="Simplified Arabic" w:hAnsi="Simplified Arabic" w:cs="Simplified Arabic"/>
          <w:sz w:val="32"/>
          <w:szCs w:val="32"/>
          <w:lang w:eastAsia="ar-SA" w:bidi="ar-LB"/>
        </w:rPr>
      </w:pPr>
      <w:r w:rsidRPr="004B1AC9">
        <w:rPr>
          <w:rFonts w:ascii="Simplified Arabic" w:hAnsi="Simplified Arabic" w:cs="Simplified Arabic"/>
          <w:sz w:val="32"/>
          <w:szCs w:val="32"/>
          <w:rtl/>
          <w:lang w:eastAsia="ar-SA" w:bidi="ar-LB"/>
        </w:rPr>
        <w:t xml:space="preserve">إحياء واقعة الطفّ في نفوسهم بربطها بالواقع وبنمط الحياة. </w:t>
      </w:r>
    </w:p>
    <w:p w:rsidR="00BA4574" w:rsidRPr="004B1AC9" w:rsidRDefault="00BA4574" w:rsidP="00BA4574">
      <w:pPr>
        <w:pStyle w:val="ListParagraph"/>
        <w:bidi/>
        <w:ind w:left="900"/>
        <w:jc w:val="lowKashida"/>
        <w:rPr>
          <w:rFonts w:ascii="Simplified Arabic" w:hAnsi="Simplified Arabic" w:cs="Simplified Arabic"/>
          <w:sz w:val="32"/>
          <w:szCs w:val="32"/>
          <w:lang w:eastAsia="ar-SA" w:bidi="ar-LB"/>
        </w:rPr>
      </w:pPr>
      <w:r>
        <w:rPr>
          <w:rFonts w:ascii="Simplified Arabic" w:hAnsi="Simplified Arabic" w:cs="Simplified Arabic" w:hint="cs"/>
          <w:sz w:val="32"/>
          <w:szCs w:val="32"/>
          <w:rtl/>
          <w:lang w:eastAsia="ar-SA" w:bidi="ar-LB"/>
        </w:rPr>
        <w:t>...........................</w:t>
      </w:r>
    </w:p>
    <w:p w:rsidR="0049071C" w:rsidRPr="004B1AC9" w:rsidRDefault="0049071C" w:rsidP="00E6605F">
      <w:pPr>
        <w:pStyle w:val="ListParagraph"/>
        <w:numPr>
          <w:ilvl w:val="2"/>
          <w:numId w:val="12"/>
        </w:numPr>
        <w:bidi/>
        <w:jc w:val="lowKashida"/>
        <w:rPr>
          <w:rFonts w:ascii="Simplified Arabic" w:hAnsi="Simplified Arabic" w:cs="Simplified Arabic"/>
          <w:sz w:val="32"/>
          <w:szCs w:val="32"/>
          <w:rtl/>
          <w:lang w:eastAsia="ar-SA" w:bidi="ar-LB"/>
        </w:rPr>
      </w:pPr>
      <w:r w:rsidRPr="004B1AC9">
        <w:rPr>
          <w:rFonts w:ascii="Simplified Arabic" w:hAnsi="Simplified Arabic" w:cs="Simplified Arabic"/>
          <w:sz w:val="32"/>
          <w:szCs w:val="32"/>
          <w:rtl/>
          <w:lang w:eastAsia="ar-SA" w:bidi="ar-LB"/>
        </w:rPr>
        <w:t xml:space="preserve">توضيح وقائع ومبادئ‏ وأهداف وأسباب ونتائج الثورة الحسينيّة. </w:t>
      </w:r>
    </w:p>
    <w:p w:rsidR="0049071C" w:rsidRPr="004B1AC9" w:rsidRDefault="0049071C" w:rsidP="00E6605F">
      <w:pPr>
        <w:pStyle w:val="ListParagraph"/>
        <w:numPr>
          <w:ilvl w:val="2"/>
          <w:numId w:val="12"/>
        </w:numPr>
        <w:bidi/>
        <w:rPr>
          <w:rFonts w:ascii="Simplified Arabic" w:hAnsi="Simplified Arabic" w:cs="Simplified Arabic"/>
          <w:sz w:val="32"/>
          <w:szCs w:val="32"/>
          <w:rtl/>
          <w:lang w:eastAsia="ar-SA" w:bidi="ar-LB"/>
        </w:rPr>
      </w:pPr>
      <w:r w:rsidRPr="004B1AC9">
        <w:rPr>
          <w:rFonts w:ascii="Simplified Arabic" w:hAnsi="Simplified Arabic" w:cs="Simplified Arabic"/>
          <w:sz w:val="32"/>
          <w:szCs w:val="32"/>
          <w:rtl/>
          <w:lang w:eastAsia="ar-SA" w:bidi="ar-LB"/>
        </w:rPr>
        <w:t>توطيد العلاقة العاطفيّة والقلبيّة والولائيّة بأهل البيت (عليهم السلام).</w:t>
      </w:r>
    </w:p>
    <w:p w:rsidR="0049071C" w:rsidRPr="004B1AC9" w:rsidRDefault="0049071C" w:rsidP="00E6605F">
      <w:pPr>
        <w:pStyle w:val="ListParagraph"/>
        <w:numPr>
          <w:ilvl w:val="2"/>
          <w:numId w:val="12"/>
        </w:numPr>
        <w:bidi/>
        <w:rPr>
          <w:rFonts w:ascii="Simplified Arabic" w:hAnsi="Simplified Arabic" w:cs="Simplified Arabic"/>
          <w:sz w:val="32"/>
          <w:szCs w:val="32"/>
          <w:lang w:eastAsia="ar-SA" w:bidi="ar-LB"/>
        </w:rPr>
      </w:pPr>
      <w:r w:rsidRPr="004B1AC9">
        <w:rPr>
          <w:rFonts w:ascii="Simplified Arabic" w:hAnsi="Simplified Arabic" w:cs="Simplified Arabic"/>
          <w:sz w:val="32"/>
          <w:szCs w:val="32"/>
          <w:rtl/>
          <w:lang w:eastAsia="ar-SA" w:bidi="ar-LB"/>
        </w:rPr>
        <w:lastRenderedPageBreak/>
        <w:t>غرس القيم الإنسانيّة المستقاة من عاشوراءَ في نفوسهم، نذكر منها قيمة الإيثار، التضحيّة، الصبر، الشجاعة...</w:t>
      </w:r>
    </w:p>
    <w:p w:rsidR="000C433B" w:rsidRPr="004B1AC9" w:rsidRDefault="000C433B" w:rsidP="006A3597">
      <w:pPr>
        <w:rPr>
          <w:color w:val="FF0000"/>
          <w:sz w:val="32"/>
          <w:szCs w:val="32"/>
        </w:rPr>
      </w:pPr>
    </w:p>
    <w:sectPr w:rsidR="000C433B" w:rsidRPr="004B1AC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20F5" w:rsidRDefault="008620F5" w:rsidP="006A3597">
      <w:r>
        <w:separator/>
      </w:r>
    </w:p>
  </w:endnote>
  <w:endnote w:type="continuationSeparator" w:id="0">
    <w:p w:rsidR="008620F5" w:rsidRDefault="008620F5" w:rsidP="006A3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L-Mohanad">
    <w:charset w:val="B2"/>
    <w:family w:val="auto"/>
    <w:pitch w:val="variable"/>
    <w:sig w:usb0="00002001" w:usb1="00000000" w:usb2="00000000" w:usb3="00000000" w:csb0="0000004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20F5" w:rsidRDefault="008620F5" w:rsidP="006A3597">
      <w:r>
        <w:separator/>
      </w:r>
    </w:p>
  </w:footnote>
  <w:footnote w:type="continuationSeparator" w:id="0">
    <w:p w:rsidR="008620F5" w:rsidRDefault="008620F5" w:rsidP="006A359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1pt;height:11.1pt" o:bullet="t">
        <v:imagedata r:id="rId1" o:title="mso470D"/>
      </v:shape>
    </w:pict>
  </w:numPicBullet>
  <w:abstractNum w:abstractNumId="0" w15:restartNumberingAfterBreak="0">
    <w:nsid w:val="05E137E7"/>
    <w:multiLevelType w:val="hybridMultilevel"/>
    <w:tmpl w:val="505EBB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D3D1939"/>
    <w:multiLevelType w:val="hybridMultilevel"/>
    <w:tmpl w:val="C03EC0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DB91E20"/>
    <w:multiLevelType w:val="hybridMultilevel"/>
    <w:tmpl w:val="D0528BF4"/>
    <w:lvl w:ilvl="0" w:tplc="14E25EF2">
      <w:start w:val="5"/>
      <w:numFmt w:val="bullet"/>
      <w:lvlText w:val="-"/>
      <w:lvlJc w:val="left"/>
      <w:pPr>
        <w:ind w:left="2520" w:hanging="360"/>
      </w:pPr>
      <w:rPr>
        <w:rFonts w:ascii="Traditional Arabic" w:eastAsia="Times New Roman" w:hAnsi="Traditional Arabic" w:cs="Traditional Arabic"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123E19F4"/>
    <w:multiLevelType w:val="hybridMultilevel"/>
    <w:tmpl w:val="13E6D13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444506"/>
    <w:multiLevelType w:val="hybridMultilevel"/>
    <w:tmpl w:val="B0CE6C4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22B47DAC"/>
    <w:multiLevelType w:val="hybridMultilevel"/>
    <w:tmpl w:val="31DC0A6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15:restartNumberingAfterBreak="0">
    <w:nsid w:val="235A682C"/>
    <w:multiLevelType w:val="hybridMultilevel"/>
    <w:tmpl w:val="B4A80DAE"/>
    <w:lvl w:ilvl="0" w:tplc="437E84A6">
      <w:start w:val="1"/>
      <w:numFmt w:val="bullet"/>
      <w:lvlText w:val=""/>
      <w:lvlJc w:val="left"/>
      <w:pPr>
        <w:ind w:left="720" w:hanging="360"/>
      </w:pPr>
      <w:rPr>
        <w:rFonts w:ascii="Symbol" w:hAnsi="Symbol" w:hint="default"/>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776E74"/>
    <w:multiLevelType w:val="hybridMultilevel"/>
    <w:tmpl w:val="BF800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133AAD"/>
    <w:multiLevelType w:val="hybridMultilevel"/>
    <w:tmpl w:val="104C8562"/>
    <w:lvl w:ilvl="0" w:tplc="0409000F">
      <w:start w:val="1"/>
      <w:numFmt w:val="decimal"/>
      <w:lvlText w:val="%1."/>
      <w:lvlJc w:val="left"/>
      <w:pPr>
        <w:ind w:left="1080" w:hanging="720"/>
      </w:pPr>
      <w:rPr>
        <w:rFonts w:hint="default"/>
        <w:lang w:bidi="ar-L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DD40E1"/>
    <w:multiLevelType w:val="hybridMultilevel"/>
    <w:tmpl w:val="8BA24012"/>
    <w:lvl w:ilvl="0" w:tplc="C6289C88">
      <w:start w:val="1"/>
      <w:numFmt w:val="decimal"/>
      <w:lvlText w:val="%1."/>
      <w:lvlJc w:val="left"/>
      <w:pPr>
        <w:ind w:left="720" w:hanging="360"/>
      </w:pPr>
      <w:rPr>
        <w:rFonts w:hint="default"/>
        <w:b/>
        <w:lang w:bidi="ar-L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500131"/>
    <w:multiLevelType w:val="hybridMultilevel"/>
    <w:tmpl w:val="D454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5938F5"/>
    <w:multiLevelType w:val="hybridMultilevel"/>
    <w:tmpl w:val="5DE2441E"/>
    <w:lvl w:ilvl="0" w:tplc="2D962FB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136D32"/>
    <w:multiLevelType w:val="hybridMultilevel"/>
    <w:tmpl w:val="AF2A5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CB4F9E"/>
    <w:multiLevelType w:val="hybridMultilevel"/>
    <w:tmpl w:val="5E0EA0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4BFE0E27"/>
    <w:multiLevelType w:val="hybridMultilevel"/>
    <w:tmpl w:val="53ECF9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16E1FF7"/>
    <w:multiLevelType w:val="hybridMultilevel"/>
    <w:tmpl w:val="EEBAF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7461F2"/>
    <w:multiLevelType w:val="hybridMultilevel"/>
    <w:tmpl w:val="608417B0"/>
    <w:lvl w:ilvl="0" w:tplc="0409000F">
      <w:start w:val="1"/>
      <w:numFmt w:val="decimal"/>
      <w:lvlText w:val="%1."/>
      <w:lvlJc w:val="left"/>
      <w:pPr>
        <w:ind w:left="720" w:hanging="360"/>
      </w:pPr>
    </w:lvl>
    <w:lvl w:ilvl="1" w:tplc="2D662FD2">
      <w:start w:val="1"/>
      <w:numFmt w:val="decimal"/>
      <w:lvlText w:val="%2."/>
      <w:lvlJc w:val="left"/>
      <w:pPr>
        <w:ind w:left="1620" w:hanging="360"/>
      </w:pPr>
      <w:rPr>
        <w:rFonts w:hint="default"/>
        <w:lang w:val="en-US" w:bidi="ar-LB"/>
      </w:rPr>
    </w:lvl>
    <w:lvl w:ilvl="2" w:tplc="04090007">
      <w:start w:val="1"/>
      <w:numFmt w:val="bullet"/>
      <w:lvlText w:val=""/>
      <w:lvlPicBulletId w:val="0"/>
      <w:lvlJc w:val="left"/>
      <w:pPr>
        <w:ind w:left="90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C45AB1"/>
    <w:multiLevelType w:val="hybridMultilevel"/>
    <w:tmpl w:val="EEDE7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722776F"/>
    <w:multiLevelType w:val="hybridMultilevel"/>
    <w:tmpl w:val="B1AA5AE6"/>
    <w:lvl w:ilvl="0" w:tplc="E7F686E6">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D200E6"/>
    <w:multiLevelType w:val="hybridMultilevel"/>
    <w:tmpl w:val="9208A48A"/>
    <w:lvl w:ilvl="0" w:tplc="9CAAC016">
      <w:numFmt w:val="bullet"/>
      <w:lvlText w:val="-"/>
      <w:lvlJc w:val="left"/>
      <w:pPr>
        <w:ind w:left="540" w:hanging="360"/>
      </w:pPr>
      <w:rPr>
        <w:rFonts w:ascii="Simplified Arabic" w:eastAsia="Times New Roman" w:hAnsi="Simplified Arabic" w:cs="Simplified Arabic" w:hint="default"/>
        <w:b w:val="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0" w15:restartNumberingAfterBreak="0">
    <w:nsid w:val="67922347"/>
    <w:multiLevelType w:val="hybridMultilevel"/>
    <w:tmpl w:val="00F066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0"/>
  </w:num>
  <w:num w:numId="4">
    <w:abstractNumId w:val="4"/>
  </w:num>
  <w:num w:numId="5">
    <w:abstractNumId w:val="2"/>
  </w:num>
  <w:num w:numId="6">
    <w:abstractNumId w:val="9"/>
  </w:num>
  <w:num w:numId="7">
    <w:abstractNumId w:val="11"/>
  </w:num>
  <w:num w:numId="8">
    <w:abstractNumId w:val="19"/>
  </w:num>
  <w:num w:numId="9">
    <w:abstractNumId w:val="7"/>
  </w:num>
  <w:num w:numId="10">
    <w:abstractNumId w:val="8"/>
  </w:num>
  <w:num w:numId="11">
    <w:abstractNumId w:val="18"/>
  </w:num>
  <w:num w:numId="12">
    <w:abstractNumId w:val="16"/>
  </w:num>
  <w:num w:numId="13">
    <w:abstractNumId w:val="14"/>
  </w:num>
  <w:num w:numId="14">
    <w:abstractNumId w:val="1"/>
  </w:num>
  <w:num w:numId="15">
    <w:abstractNumId w:val="17"/>
  </w:num>
  <w:num w:numId="16">
    <w:abstractNumId w:val="20"/>
  </w:num>
  <w:num w:numId="17">
    <w:abstractNumId w:val="13"/>
  </w:num>
  <w:num w:numId="18">
    <w:abstractNumId w:val="15"/>
  </w:num>
  <w:num w:numId="19">
    <w:abstractNumId w:val="12"/>
  </w:num>
  <w:num w:numId="20">
    <w:abstractNumId w:val="10"/>
  </w:num>
  <w:num w:numId="21">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9C3"/>
    <w:rsid w:val="00027F2E"/>
    <w:rsid w:val="00052D02"/>
    <w:rsid w:val="0006426E"/>
    <w:rsid w:val="000C433B"/>
    <w:rsid w:val="000E0143"/>
    <w:rsid w:val="000E3189"/>
    <w:rsid w:val="001020B8"/>
    <w:rsid w:val="00197488"/>
    <w:rsid w:val="001A5FAA"/>
    <w:rsid w:val="00236BD0"/>
    <w:rsid w:val="002E2BC4"/>
    <w:rsid w:val="003A5357"/>
    <w:rsid w:val="00426F2F"/>
    <w:rsid w:val="00471EE6"/>
    <w:rsid w:val="0049071C"/>
    <w:rsid w:val="004B1AC9"/>
    <w:rsid w:val="004B477C"/>
    <w:rsid w:val="004E0BF1"/>
    <w:rsid w:val="004E4AEC"/>
    <w:rsid w:val="00502D5F"/>
    <w:rsid w:val="005A0659"/>
    <w:rsid w:val="00692C8B"/>
    <w:rsid w:val="006A3597"/>
    <w:rsid w:val="006C520F"/>
    <w:rsid w:val="006F754E"/>
    <w:rsid w:val="00737E5E"/>
    <w:rsid w:val="00751621"/>
    <w:rsid w:val="00780122"/>
    <w:rsid w:val="0078315D"/>
    <w:rsid w:val="00844AB4"/>
    <w:rsid w:val="008620F5"/>
    <w:rsid w:val="00887948"/>
    <w:rsid w:val="00895D26"/>
    <w:rsid w:val="008A105D"/>
    <w:rsid w:val="008B4031"/>
    <w:rsid w:val="00913698"/>
    <w:rsid w:val="00936711"/>
    <w:rsid w:val="0094638A"/>
    <w:rsid w:val="00954E6A"/>
    <w:rsid w:val="00992AD2"/>
    <w:rsid w:val="009F41F4"/>
    <w:rsid w:val="00A20B1E"/>
    <w:rsid w:val="00A92DF9"/>
    <w:rsid w:val="00AA776D"/>
    <w:rsid w:val="00B055FB"/>
    <w:rsid w:val="00BA4574"/>
    <w:rsid w:val="00BB5BEB"/>
    <w:rsid w:val="00BC0E88"/>
    <w:rsid w:val="00BC5742"/>
    <w:rsid w:val="00C101DF"/>
    <w:rsid w:val="00C10664"/>
    <w:rsid w:val="00C67923"/>
    <w:rsid w:val="00CD39C3"/>
    <w:rsid w:val="00CE58F4"/>
    <w:rsid w:val="00D876BE"/>
    <w:rsid w:val="00DC6F01"/>
    <w:rsid w:val="00E2542D"/>
    <w:rsid w:val="00E419D6"/>
    <w:rsid w:val="00E61850"/>
    <w:rsid w:val="00E65D6A"/>
    <w:rsid w:val="00E6605F"/>
    <w:rsid w:val="00E81829"/>
    <w:rsid w:val="00E9716E"/>
    <w:rsid w:val="00EB128C"/>
    <w:rsid w:val="00EE420E"/>
    <w:rsid w:val="00F35A5B"/>
    <w:rsid w:val="00FA36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F6DD8"/>
  <w15:docId w15:val="{7E57E8B2-3FF9-4CD4-84A3-83D882B67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3597"/>
    <w:pPr>
      <w:bidi/>
      <w:spacing w:after="0" w:line="240" w:lineRule="auto"/>
    </w:pPr>
    <w:rPr>
      <w:rFonts w:ascii="Simplified Arabic" w:eastAsia="Times New Roman" w:hAnsi="Simplified Arabic" w:cs="Simplified Arabic"/>
      <w:sz w:val="28"/>
      <w:szCs w:val="28"/>
      <w:lang w:eastAsia="ar-SA"/>
    </w:rPr>
  </w:style>
  <w:style w:type="paragraph" w:styleId="Heading1">
    <w:name w:val="heading 1"/>
    <w:basedOn w:val="Normal"/>
    <w:next w:val="Normal"/>
    <w:link w:val="Heading1Char"/>
    <w:autoRedefine/>
    <w:qFormat/>
    <w:rsid w:val="006A3597"/>
    <w:pPr>
      <w:keepNext/>
      <w:shd w:val="clear" w:color="auto" w:fill="B2A1C7"/>
      <w:jc w:val="center"/>
      <w:outlineLvl w:val="0"/>
    </w:pPr>
    <w:rPr>
      <w:b/>
      <w:bCs/>
      <w:noProof/>
      <w:color w:val="000000"/>
      <w:sz w:val="32"/>
      <w:szCs w:val="32"/>
      <w:lang w:val="ar-SA"/>
    </w:rPr>
  </w:style>
  <w:style w:type="paragraph" w:styleId="Heading2">
    <w:name w:val="heading 2"/>
    <w:basedOn w:val="Normal"/>
    <w:next w:val="Normal"/>
    <w:link w:val="Heading2Char"/>
    <w:autoRedefine/>
    <w:qFormat/>
    <w:rsid w:val="006A3597"/>
    <w:pPr>
      <w:keepNext/>
      <w:shd w:val="clear" w:color="auto" w:fill="B2A1C7"/>
      <w:jc w:val="center"/>
      <w:outlineLvl w:val="1"/>
    </w:pPr>
    <w:rPr>
      <w:b/>
      <w:bCs/>
      <w:color w:val="000000"/>
      <w:sz w:val="32"/>
      <w:szCs w:val="32"/>
    </w:rPr>
  </w:style>
  <w:style w:type="paragraph" w:styleId="Heading3">
    <w:name w:val="heading 3"/>
    <w:basedOn w:val="Normal"/>
    <w:next w:val="Normal"/>
    <w:link w:val="Heading3Char"/>
    <w:autoRedefine/>
    <w:qFormat/>
    <w:rsid w:val="006A3597"/>
    <w:pPr>
      <w:keepNext/>
      <w:shd w:val="clear" w:color="auto" w:fill="B2A1C7"/>
      <w:jc w:val="center"/>
      <w:outlineLvl w:val="2"/>
    </w:pPr>
    <w:rPr>
      <w:b/>
      <w:bCs/>
      <w:color w:val="000000"/>
      <w:sz w:val="32"/>
      <w:szCs w:val="32"/>
    </w:rPr>
  </w:style>
  <w:style w:type="paragraph" w:styleId="Heading4">
    <w:name w:val="heading 4"/>
    <w:basedOn w:val="Normal"/>
    <w:next w:val="Normal"/>
    <w:link w:val="Heading4Char"/>
    <w:autoRedefine/>
    <w:qFormat/>
    <w:rsid w:val="006A3597"/>
    <w:pPr>
      <w:keepNext/>
      <w:ind w:left="360"/>
      <w:jc w:val="center"/>
      <w:outlineLvl w:val="3"/>
    </w:pPr>
    <w:rPr>
      <w:b/>
      <w:bCs/>
      <w:sz w:val="36"/>
      <w:szCs w:val="36"/>
    </w:rPr>
  </w:style>
  <w:style w:type="paragraph" w:styleId="Heading5">
    <w:name w:val="heading 5"/>
    <w:basedOn w:val="Normal"/>
    <w:next w:val="Normal"/>
    <w:link w:val="Heading5Char"/>
    <w:qFormat/>
    <w:rsid w:val="006A3597"/>
    <w:pPr>
      <w:keepNext/>
      <w:ind w:left="360"/>
      <w:outlineLvl w:val="4"/>
    </w:pPr>
    <w:rPr>
      <w:rFonts w:cs="Traditional Arabic"/>
      <w:sz w:val="48"/>
      <w:szCs w:val="48"/>
    </w:rPr>
  </w:style>
  <w:style w:type="paragraph" w:styleId="Heading6">
    <w:name w:val="heading 6"/>
    <w:basedOn w:val="Normal"/>
    <w:next w:val="Normal"/>
    <w:link w:val="Heading6Char"/>
    <w:qFormat/>
    <w:rsid w:val="006A3597"/>
    <w:pPr>
      <w:keepNext/>
      <w:outlineLvl w:val="5"/>
    </w:pPr>
    <w:rPr>
      <w:b/>
      <w:bCs/>
      <w:sz w:val="32"/>
      <w:szCs w:val="32"/>
    </w:rPr>
  </w:style>
  <w:style w:type="paragraph" w:styleId="Heading7">
    <w:name w:val="heading 7"/>
    <w:basedOn w:val="Normal"/>
    <w:next w:val="Normal"/>
    <w:link w:val="Heading7Char"/>
    <w:qFormat/>
    <w:rsid w:val="006A3597"/>
    <w:pPr>
      <w:keepNext/>
      <w:outlineLvl w:val="6"/>
    </w:pPr>
    <w:rPr>
      <w:sz w:val="36"/>
      <w:szCs w:val="36"/>
    </w:rPr>
  </w:style>
  <w:style w:type="paragraph" w:styleId="Heading8">
    <w:name w:val="heading 8"/>
    <w:basedOn w:val="Normal"/>
    <w:next w:val="Normal"/>
    <w:link w:val="Heading8Char"/>
    <w:qFormat/>
    <w:rsid w:val="006A3597"/>
    <w:pPr>
      <w:keepNext/>
      <w:jc w:val="center"/>
      <w:outlineLvl w:val="7"/>
    </w:pPr>
    <w:rPr>
      <w:rFonts w:cs="Traditional Arabic"/>
      <w:b/>
      <w:bCs/>
      <w:sz w:val="44"/>
      <w:szCs w:val="44"/>
    </w:rPr>
  </w:style>
  <w:style w:type="paragraph" w:styleId="Heading9">
    <w:name w:val="heading 9"/>
    <w:basedOn w:val="Normal"/>
    <w:next w:val="Normal"/>
    <w:link w:val="Heading9Char"/>
    <w:qFormat/>
    <w:rsid w:val="006A3597"/>
    <w:pPr>
      <w:keepNext/>
      <w:outlineLvl w:val="8"/>
    </w:pPr>
    <w:rPr>
      <w:rFonts w:cs="Traditional Arabic"/>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A3597"/>
    <w:rPr>
      <w:rFonts w:ascii="Simplified Arabic" w:eastAsia="Times New Roman" w:hAnsi="Simplified Arabic" w:cs="Simplified Arabic"/>
      <w:b/>
      <w:bCs/>
      <w:noProof/>
      <w:color w:val="000000"/>
      <w:sz w:val="32"/>
      <w:szCs w:val="32"/>
      <w:shd w:val="clear" w:color="auto" w:fill="B2A1C7"/>
      <w:lang w:val="ar-SA" w:eastAsia="ar-SA"/>
    </w:rPr>
  </w:style>
  <w:style w:type="character" w:customStyle="1" w:styleId="Heading2Char">
    <w:name w:val="Heading 2 Char"/>
    <w:basedOn w:val="DefaultParagraphFont"/>
    <w:link w:val="Heading2"/>
    <w:rsid w:val="006A3597"/>
    <w:rPr>
      <w:rFonts w:ascii="Simplified Arabic" w:eastAsia="Times New Roman" w:hAnsi="Simplified Arabic" w:cs="Simplified Arabic"/>
      <w:b/>
      <w:bCs/>
      <w:color w:val="000000"/>
      <w:sz w:val="32"/>
      <w:szCs w:val="32"/>
      <w:shd w:val="clear" w:color="auto" w:fill="B2A1C7"/>
      <w:lang w:eastAsia="ar-SA"/>
    </w:rPr>
  </w:style>
  <w:style w:type="character" w:customStyle="1" w:styleId="Heading3Char">
    <w:name w:val="Heading 3 Char"/>
    <w:basedOn w:val="DefaultParagraphFont"/>
    <w:link w:val="Heading3"/>
    <w:rsid w:val="006A3597"/>
    <w:rPr>
      <w:rFonts w:ascii="Simplified Arabic" w:eastAsia="Times New Roman" w:hAnsi="Simplified Arabic" w:cs="Simplified Arabic"/>
      <w:b/>
      <w:bCs/>
      <w:color w:val="000000"/>
      <w:sz w:val="32"/>
      <w:szCs w:val="32"/>
      <w:shd w:val="clear" w:color="auto" w:fill="B2A1C7"/>
      <w:lang w:eastAsia="ar-SA"/>
    </w:rPr>
  </w:style>
  <w:style w:type="character" w:customStyle="1" w:styleId="Heading4Char">
    <w:name w:val="Heading 4 Char"/>
    <w:basedOn w:val="DefaultParagraphFont"/>
    <w:link w:val="Heading4"/>
    <w:rsid w:val="006A3597"/>
    <w:rPr>
      <w:rFonts w:ascii="Simplified Arabic" w:eastAsia="Times New Roman" w:hAnsi="Simplified Arabic" w:cs="Simplified Arabic"/>
      <w:b/>
      <w:bCs/>
      <w:sz w:val="36"/>
      <w:szCs w:val="36"/>
      <w:lang w:eastAsia="ar-SA"/>
    </w:rPr>
  </w:style>
  <w:style w:type="character" w:customStyle="1" w:styleId="Heading5Char">
    <w:name w:val="Heading 5 Char"/>
    <w:basedOn w:val="DefaultParagraphFont"/>
    <w:link w:val="Heading5"/>
    <w:rsid w:val="006A3597"/>
    <w:rPr>
      <w:rFonts w:ascii="Simplified Arabic" w:eastAsia="Times New Roman" w:hAnsi="Simplified Arabic" w:cs="Traditional Arabic"/>
      <w:sz w:val="48"/>
      <w:szCs w:val="48"/>
      <w:lang w:eastAsia="ar-SA"/>
    </w:rPr>
  </w:style>
  <w:style w:type="character" w:customStyle="1" w:styleId="Heading6Char">
    <w:name w:val="Heading 6 Char"/>
    <w:basedOn w:val="DefaultParagraphFont"/>
    <w:link w:val="Heading6"/>
    <w:rsid w:val="006A3597"/>
    <w:rPr>
      <w:rFonts w:ascii="Simplified Arabic" w:eastAsia="Times New Roman" w:hAnsi="Simplified Arabic" w:cs="Simplified Arabic"/>
      <w:b/>
      <w:bCs/>
      <w:sz w:val="32"/>
      <w:szCs w:val="32"/>
      <w:lang w:eastAsia="ar-SA"/>
    </w:rPr>
  </w:style>
  <w:style w:type="character" w:customStyle="1" w:styleId="Heading7Char">
    <w:name w:val="Heading 7 Char"/>
    <w:basedOn w:val="DefaultParagraphFont"/>
    <w:link w:val="Heading7"/>
    <w:rsid w:val="006A3597"/>
    <w:rPr>
      <w:rFonts w:ascii="Simplified Arabic" w:eastAsia="Times New Roman" w:hAnsi="Simplified Arabic" w:cs="Simplified Arabic"/>
      <w:sz w:val="36"/>
      <w:szCs w:val="36"/>
      <w:lang w:eastAsia="ar-SA"/>
    </w:rPr>
  </w:style>
  <w:style w:type="character" w:customStyle="1" w:styleId="Heading8Char">
    <w:name w:val="Heading 8 Char"/>
    <w:basedOn w:val="DefaultParagraphFont"/>
    <w:link w:val="Heading8"/>
    <w:rsid w:val="006A3597"/>
    <w:rPr>
      <w:rFonts w:ascii="Simplified Arabic" w:eastAsia="Times New Roman" w:hAnsi="Simplified Arabic" w:cs="Traditional Arabic"/>
      <w:b/>
      <w:bCs/>
      <w:sz w:val="44"/>
      <w:szCs w:val="44"/>
      <w:lang w:eastAsia="ar-SA"/>
    </w:rPr>
  </w:style>
  <w:style w:type="character" w:customStyle="1" w:styleId="Heading9Char">
    <w:name w:val="Heading 9 Char"/>
    <w:basedOn w:val="DefaultParagraphFont"/>
    <w:link w:val="Heading9"/>
    <w:rsid w:val="006A3597"/>
    <w:rPr>
      <w:rFonts w:ascii="Simplified Arabic" w:eastAsia="Times New Roman" w:hAnsi="Simplified Arabic" w:cs="Traditional Arabic"/>
      <w:b/>
      <w:bCs/>
      <w:sz w:val="44"/>
      <w:szCs w:val="44"/>
      <w:lang w:eastAsia="ar-SA"/>
    </w:rPr>
  </w:style>
  <w:style w:type="paragraph" w:styleId="Title">
    <w:name w:val="Title"/>
    <w:basedOn w:val="Normal"/>
    <w:link w:val="TitleChar"/>
    <w:qFormat/>
    <w:rsid w:val="006A3597"/>
    <w:pPr>
      <w:jc w:val="center"/>
    </w:pPr>
    <w:rPr>
      <w:b/>
      <w:bCs/>
    </w:rPr>
  </w:style>
  <w:style w:type="character" w:customStyle="1" w:styleId="TitleChar">
    <w:name w:val="Title Char"/>
    <w:basedOn w:val="DefaultParagraphFont"/>
    <w:link w:val="Title"/>
    <w:rsid w:val="006A3597"/>
    <w:rPr>
      <w:rFonts w:ascii="Simplified Arabic" w:eastAsia="Times New Roman" w:hAnsi="Simplified Arabic" w:cs="Simplified Arabic"/>
      <w:b/>
      <w:bCs/>
      <w:sz w:val="28"/>
      <w:szCs w:val="28"/>
      <w:lang w:eastAsia="ar-SA"/>
    </w:rPr>
  </w:style>
  <w:style w:type="paragraph" w:styleId="BodyText">
    <w:name w:val="Body Text"/>
    <w:basedOn w:val="Normal"/>
    <w:link w:val="BodyTextChar"/>
    <w:rsid w:val="006A3597"/>
    <w:rPr>
      <w:rFonts w:cs="Traditional Arabic"/>
      <w:b/>
      <w:bCs/>
      <w:sz w:val="40"/>
      <w:szCs w:val="40"/>
    </w:rPr>
  </w:style>
  <w:style w:type="character" w:customStyle="1" w:styleId="BodyTextChar">
    <w:name w:val="Body Text Char"/>
    <w:basedOn w:val="DefaultParagraphFont"/>
    <w:link w:val="BodyText"/>
    <w:rsid w:val="006A3597"/>
    <w:rPr>
      <w:rFonts w:ascii="Simplified Arabic" w:eastAsia="Times New Roman" w:hAnsi="Simplified Arabic" w:cs="Traditional Arabic"/>
      <w:b/>
      <w:bCs/>
      <w:sz w:val="40"/>
      <w:szCs w:val="40"/>
      <w:lang w:eastAsia="ar-SA"/>
    </w:rPr>
  </w:style>
  <w:style w:type="paragraph" w:styleId="BodyText2">
    <w:name w:val="Body Text 2"/>
    <w:basedOn w:val="Normal"/>
    <w:link w:val="BodyText2Char"/>
    <w:rsid w:val="006A3597"/>
    <w:rPr>
      <w:rFonts w:cs="Traditional Arabic"/>
      <w:b/>
      <w:bCs/>
      <w:sz w:val="44"/>
      <w:szCs w:val="44"/>
    </w:rPr>
  </w:style>
  <w:style w:type="character" w:customStyle="1" w:styleId="BodyText2Char">
    <w:name w:val="Body Text 2 Char"/>
    <w:basedOn w:val="DefaultParagraphFont"/>
    <w:link w:val="BodyText2"/>
    <w:rsid w:val="006A3597"/>
    <w:rPr>
      <w:rFonts w:ascii="Simplified Arabic" w:eastAsia="Times New Roman" w:hAnsi="Simplified Arabic" w:cs="Traditional Arabic"/>
      <w:b/>
      <w:bCs/>
      <w:sz w:val="44"/>
      <w:szCs w:val="44"/>
      <w:lang w:eastAsia="ar-SA"/>
    </w:rPr>
  </w:style>
  <w:style w:type="paragraph" w:styleId="Caption">
    <w:name w:val="caption"/>
    <w:basedOn w:val="Normal"/>
    <w:next w:val="Normal"/>
    <w:qFormat/>
    <w:rsid w:val="006A3597"/>
    <w:pPr>
      <w:jc w:val="center"/>
    </w:pPr>
    <w:rPr>
      <w:rFonts w:cs="Traditional Arabic"/>
      <w:b/>
      <w:bCs/>
      <w:sz w:val="44"/>
      <w:szCs w:val="44"/>
    </w:rPr>
  </w:style>
  <w:style w:type="paragraph" w:styleId="Footer">
    <w:name w:val="footer"/>
    <w:basedOn w:val="Normal"/>
    <w:link w:val="FooterChar"/>
    <w:uiPriority w:val="99"/>
    <w:rsid w:val="006A3597"/>
    <w:pPr>
      <w:tabs>
        <w:tab w:val="center" w:pos="4153"/>
        <w:tab w:val="right" w:pos="8306"/>
      </w:tabs>
    </w:pPr>
    <w:rPr>
      <w:lang w:val="x-none"/>
    </w:rPr>
  </w:style>
  <w:style w:type="character" w:customStyle="1" w:styleId="FooterChar">
    <w:name w:val="Footer Char"/>
    <w:basedOn w:val="DefaultParagraphFont"/>
    <w:link w:val="Footer"/>
    <w:uiPriority w:val="99"/>
    <w:rsid w:val="006A3597"/>
    <w:rPr>
      <w:rFonts w:ascii="Simplified Arabic" w:eastAsia="Times New Roman" w:hAnsi="Simplified Arabic" w:cs="Simplified Arabic"/>
      <w:sz w:val="28"/>
      <w:szCs w:val="28"/>
      <w:lang w:val="x-none" w:eastAsia="ar-SA"/>
    </w:rPr>
  </w:style>
  <w:style w:type="character" w:styleId="PageNumber">
    <w:name w:val="page number"/>
    <w:basedOn w:val="DefaultParagraphFont"/>
    <w:rsid w:val="006A3597"/>
  </w:style>
  <w:style w:type="paragraph" w:styleId="Header">
    <w:name w:val="header"/>
    <w:basedOn w:val="Normal"/>
    <w:link w:val="HeaderChar"/>
    <w:uiPriority w:val="99"/>
    <w:rsid w:val="006A3597"/>
    <w:pPr>
      <w:tabs>
        <w:tab w:val="center" w:pos="4153"/>
        <w:tab w:val="right" w:pos="8306"/>
      </w:tabs>
    </w:pPr>
    <w:rPr>
      <w:lang w:val="x-none"/>
    </w:rPr>
  </w:style>
  <w:style w:type="character" w:customStyle="1" w:styleId="HeaderChar">
    <w:name w:val="Header Char"/>
    <w:basedOn w:val="DefaultParagraphFont"/>
    <w:link w:val="Header"/>
    <w:uiPriority w:val="99"/>
    <w:rsid w:val="006A3597"/>
    <w:rPr>
      <w:rFonts w:ascii="Simplified Arabic" w:eastAsia="Times New Roman" w:hAnsi="Simplified Arabic" w:cs="Simplified Arabic"/>
      <w:sz w:val="28"/>
      <w:szCs w:val="28"/>
      <w:lang w:val="x-none" w:eastAsia="ar-SA"/>
    </w:rPr>
  </w:style>
  <w:style w:type="paragraph" w:styleId="TOC1">
    <w:name w:val="toc 1"/>
    <w:basedOn w:val="Normal"/>
    <w:next w:val="Normal"/>
    <w:autoRedefine/>
    <w:uiPriority w:val="39"/>
    <w:rsid w:val="006A3597"/>
    <w:pPr>
      <w:bidi w:val="0"/>
      <w:spacing w:before="360" w:after="360"/>
    </w:pPr>
    <w:rPr>
      <w:b/>
      <w:bCs/>
      <w:caps/>
      <w:sz w:val="22"/>
      <w:szCs w:val="26"/>
      <w:u w:val="single"/>
    </w:rPr>
  </w:style>
  <w:style w:type="paragraph" w:styleId="TOC2">
    <w:name w:val="toc 2"/>
    <w:basedOn w:val="Normal"/>
    <w:next w:val="Normal"/>
    <w:autoRedefine/>
    <w:uiPriority w:val="39"/>
    <w:rsid w:val="006A3597"/>
    <w:pPr>
      <w:shd w:val="clear" w:color="auto" w:fill="CCC0D9"/>
      <w:tabs>
        <w:tab w:val="right" w:leader="dot" w:pos="10528"/>
      </w:tabs>
      <w:spacing w:after="120"/>
    </w:pPr>
    <w:rPr>
      <w:b/>
      <w:bCs/>
      <w:smallCaps/>
      <w:sz w:val="22"/>
      <w:szCs w:val="26"/>
    </w:rPr>
  </w:style>
  <w:style w:type="paragraph" w:styleId="TOC3">
    <w:name w:val="toc 3"/>
    <w:basedOn w:val="Normal"/>
    <w:next w:val="Normal"/>
    <w:autoRedefine/>
    <w:uiPriority w:val="39"/>
    <w:rsid w:val="006A3597"/>
    <w:pPr>
      <w:bidi w:val="0"/>
    </w:pPr>
    <w:rPr>
      <w:smallCaps/>
      <w:sz w:val="22"/>
      <w:szCs w:val="26"/>
    </w:rPr>
  </w:style>
  <w:style w:type="paragraph" w:styleId="TOC4">
    <w:name w:val="toc 4"/>
    <w:basedOn w:val="Normal"/>
    <w:next w:val="Normal"/>
    <w:autoRedefine/>
    <w:uiPriority w:val="39"/>
    <w:rsid w:val="006A3597"/>
    <w:pPr>
      <w:bidi w:val="0"/>
    </w:pPr>
    <w:rPr>
      <w:sz w:val="22"/>
      <w:szCs w:val="26"/>
    </w:rPr>
  </w:style>
  <w:style w:type="paragraph" w:styleId="TOC5">
    <w:name w:val="toc 5"/>
    <w:basedOn w:val="Normal"/>
    <w:next w:val="Normal"/>
    <w:autoRedefine/>
    <w:uiPriority w:val="39"/>
    <w:rsid w:val="006A3597"/>
    <w:pPr>
      <w:bidi w:val="0"/>
    </w:pPr>
    <w:rPr>
      <w:sz w:val="22"/>
      <w:szCs w:val="26"/>
    </w:rPr>
  </w:style>
  <w:style w:type="paragraph" w:styleId="TOC6">
    <w:name w:val="toc 6"/>
    <w:basedOn w:val="Normal"/>
    <w:next w:val="Normal"/>
    <w:autoRedefine/>
    <w:uiPriority w:val="39"/>
    <w:rsid w:val="006A3597"/>
    <w:pPr>
      <w:bidi w:val="0"/>
    </w:pPr>
    <w:rPr>
      <w:sz w:val="22"/>
      <w:szCs w:val="26"/>
    </w:rPr>
  </w:style>
  <w:style w:type="paragraph" w:styleId="TOC7">
    <w:name w:val="toc 7"/>
    <w:basedOn w:val="Normal"/>
    <w:next w:val="Normal"/>
    <w:autoRedefine/>
    <w:uiPriority w:val="39"/>
    <w:rsid w:val="006A3597"/>
    <w:pPr>
      <w:bidi w:val="0"/>
    </w:pPr>
    <w:rPr>
      <w:sz w:val="22"/>
      <w:szCs w:val="26"/>
    </w:rPr>
  </w:style>
  <w:style w:type="paragraph" w:styleId="TOC8">
    <w:name w:val="toc 8"/>
    <w:basedOn w:val="Normal"/>
    <w:next w:val="Normal"/>
    <w:autoRedefine/>
    <w:uiPriority w:val="39"/>
    <w:rsid w:val="006A3597"/>
    <w:pPr>
      <w:bidi w:val="0"/>
    </w:pPr>
    <w:rPr>
      <w:sz w:val="22"/>
      <w:szCs w:val="26"/>
    </w:rPr>
  </w:style>
  <w:style w:type="paragraph" w:styleId="TOC9">
    <w:name w:val="toc 9"/>
    <w:basedOn w:val="Normal"/>
    <w:next w:val="Normal"/>
    <w:autoRedefine/>
    <w:uiPriority w:val="39"/>
    <w:rsid w:val="006A3597"/>
    <w:pPr>
      <w:bidi w:val="0"/>
    </w:pPr>
    <w:rPr>
      <w:sz w:val="22"/>
      <w:szCs w:val="26"/>
    </w:rPr>
  </w:style>
  <w:style w:type="character" w:styleId="Hyperlink">
    <w:name w:val="Hyperlink"/>
    <w:uiPriority w:val="99"/>
    <w:rsid w:val="006A3597"/>
    <w:rPr>
      <w:color w:val="0000FF"/>
      <w:u w:val="single"/>
    </w:rPr>
  </w:style>
  <w:style w:type="paragraph" w:customStyle="1" w:styleId="Heading122">
    <w:name w:val="نمط Heading 1 + ‏22 نقطة"/>
    <w:basedOn w:val="Heading1"/>
    <w:autoRedefine/>
    <w:rsid w:val="006A3597"/>
    <w:rPr>
      <w:sz w:val="44"/>
      <w:szCs w:val="44"/>
    </w:rPr>
  </w:style>
  <w:style w:type="paragraph" w:styleId="BodyText3">
    <w:name w:val="Body Text 3"/>
    <w:basedOn w:val="Normal"/>
    <w:link w:val="BodyText3Char"/>
    <w:rsid w:val="006A3597"/>
    <w:rPr>
      <w:sz w:val="40"/>
      <w:szCs w:val="40"/>
    </w:rPr>
  </w:style>
  <w:style w:type="character" w:customStyle="1" w:styleId="BodyText3Char">
    <w:name w:val="Body Text 3 Char"/>
    <w:basedOn w:val="DefaultParagraphFont"/>
    <w:link w:val="BodyText3"/>
    <w:rsid w:val="006A3597"/>
    <w:rPr>
      <w:rFonts w:ascii="Simplified Arabic" w:eastAsia="Times New Roman" w:hAnsi="Simplified Arabic" w:cs="Simplified Arabic"/>
      <w:sz w:val="40"/>
      <w:szCs w:val="40"/>
      <w:lang w:eastAsia="ar-SA"/>
    </w:rPr>
  </w:style>
  <w:style w:type="character" w:styleId="FollowedHyperlink">
    <w:name w:val="FollowedHyperlink"/>
    <w:rsid w:val="006A3597"/>
    <w:rPr>
      <w:color w:val="800080"/>
      <w:u w:val="single"/>
    </w:rPr>
  </w:style>
  <w:style w:type="paragraph" w:styleId="BlockText">
    <w:name w:val="Block Text"/>
    <w:basedOn w:val="Normal"/>
    <w:rsid w:val="006A3597"/>
    <w:pPr>
      <w:ind w:left="360" w:right="1080"/>
    </w:pPr>
    <w:rPr>
      <w:rFonts w:cs="Traditional Arabic"/>
      <w:b/>
      <w:bCs/>
      <w:sz w:val="40"/>
      <w:szCs w:val="40"/>
    </w:rPr>
  </w:style>
  <w:style w:type="paragraph" w:styleId="FootnoteText">
    <w:name w:val="footnote text"/>
    <w:basedOn w:val="Normal"/>
    <w:link w:val="FootnoteTextChar"/>
    <w:uiPriority w:val="99"/>
    <w:rsid w:val="006A3597"/>
    <w:rPr>
      <w:sz w:val="20"/>
      <w:szCs w:val="20"/>
      <w:lang w:val="x-none"/>
    </w:rPr>
  </w:style>
  <w:style w:type="character" w:customStyle="1" w:styleId="FootnoteTextChar">
    <w:name w:val="Footnote Text Char"/>
    <w:basedOn w:val="DefaultParagraphFont"/>
    <w:link w:val="FootnoteText"/>
    <w:uiPriority w:val="99"/>
    <w:rsid w:val="006A3597"/>
    <w:rPr>
      <w:rFonts w:ascii="Simplified Arabic" w:eastAsia="Times New Roman" w:hAnsi="Simplified Arabic" w:cs="Simplified Arabic"/>
      <w:sz w:val="20"/>
      <w:szCs w:val="20"/>
      <w:lang w:val="x-none" w:eastAsia="ar-SA"/>
    </w:rPr>
  </w:style>
  <w:style w:type="character" w:styleId="FootnoteReference">
    <w:name w:val="footnote reference"/>
    <w:uiPriority w:val="99"/>
    <w:rsid w:val="006A3597"/>
    <w:rPr>
      <w:vertAlign w:val="superscript"/>
    </w:rPr>
  </w:style>
  <w:style w:type="paragraph" w:customStyle="1" w:styleId="Default">
    <w:name w:val="Default"/>
    <w:rsid w:val="006A3597"/>
    <w:pPr>
      <w:autoSpaceDE w:val="0"/>
      <w:autoSpaceDN w:val="0"/>
      <w:adjustRightInd w:val="0"/>
      <w:spacing w:after="0" w:line="240" w:lineRule="auto"/>
    </w:pPr>
    <w:rPr>
      <w:rFonts w:ascii="AL-Mohanad" w:eastAsia="AL-Mohanad" w:hAnsi="Times New Roman" w:cs="AL-Mohanad"/>
      <w:color w:val="000000"/>
      <w:sz w:val="24"/>
      <w:szCs w:val="24"/>
    </w:rPr>
  </w:style>
  <w:style w:type="table" w:styleId="TableGrid">
    <w:name w:val="Table Grid"/>
    <w:basedOn w:val="TableNormal"/>
    <w:rsid w:val="006A359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6A3597"/>
    <w:pPr>
      <w:bidi w:val="0"/>
      <w:spacing w:after="200" w:line="276" w:lineRule="auto"/>
      <w:ind w:left="720"/>
      <w:contextualSpacing/>
    </w:pPr>
    <w:rPr>
      <w:rFonts w:ascii="Calibri" w:hAnsi="Calibri" w:cs="Arial"/>
      <w:sz w:val="22"/>
      <w:szCs w:val="22"/>
      <w:lang w:eastAsia="en-US"/>
    </w:rPr>
  </w:style>
  <w:style w:type="paragraph" w:styleId="CommentText">
    <w:name w:val="annotation text"/>
    <w:basedOn w:val="Normal"/>
    <w:link w:val="CommentTextChar"/>
    <w:uiPriority w:val="99"/>
    <w:unhideWhenUsed/>
    <w:rsid w:val="006A3597"/>
    <w:pPr>
      <w:bidi w:val="0"/>
    </w:pPr>
    <w:rPr>
      <w:sz w:val="20"/>
      <w:szCs w:val="20"/>
      <w:lang w:val="x-none" w:eastAsia="x-none"/>
    </w:rPr>
  </w:style>
  <w:style w:type="character" w:customStyle="1" w:styleId="CommentTextChar">
    <w:name w:val="Comment Text Char"/>
    <w:basedOn w:val="DefaultParagraphFont"/>
    <w:link w:val="CommentText"/>
    <w:uiPriority w:val="99"/>
    <w:rsid w:val="006A3597"/>
    <w:rPr>
      <w:rFonts w:ascii="Simplified Arabic" w:eastAsia="Times New Roman" w:hAnsi="Simplified Arabic" w:cs="Simplified Arabic"/>
      <w:sz w:val="20"/>
      <w:szCs w:val="20"/>
      <w:lang w:val="x-none" w:eastAsia="x-none"/>
    </w:rPr>
  </w:style>
  <w:style w:type="character" w:styleId="CommentReference">
    <w:name w:val="annotation reference"/>
    <w:uiPriority w:val="99"/>
    <w:unhideWhenUsed/>
    <w:rsid w:val="006A3597"/>
    <w:rPr>
      <w:sz w:val="16"/>
      <w:szCs w:val="16"/>
    </w:rPr>
  </w:style>
  <w:style w:type="paragraph" w:styleId="BalloonText">
    <w:name w:val="Balloon Text"/>
    <w:basedOn w:val="Normal"/>
    <w:link w:val="BalloonTextChar"/>
    <w:rsid w:val="006A3597"/>
    <w:rPr>
      <w:rFonts w:ascii="Segoe UI" w:hAnsi="Segoe UI"/>
      <w:sz w:val="18"/>
      <w:szCs w:val="18"/>
      <w:lang w:val="x-none"/>
    </w:rPr>
  </w:style>
  <w:style w:type="character" w:customStyle="1" w:styleId="BalloonTextChar">
    <w:name w:val="Balloon Text Char"/>
    <w:basedOn w:val="DefaultParagraphFont"/>
    <w:link w:val="BalloonText"/>
    <w:rsid w:val="006A3597"/>
    <w:rPr>
      <w:rFonts w:ascii="Segoe UI" w:eastAsia="Times New Roman" w:hAnsi="Segoe UI" w:cs="Simplified Arabic"/>
      <w:sz w:val="18"/>
      <w:szCs w:val="18"/>
      <w:lang w:val="x-none" w:eastAsia="ar-SA"/>
    </w:rPr>
  </w:style>
  <w:style w:type="character" w:styleId="Emphasis">
    <w:name w:val="Emphasis"/>
    <w:qFormat/>
    <w:rsid w:val="006A3597"/>
    <w:rPr>
      <w:i/>
      <w:iCs/>
    </w:rPr>
  </w:style>
  <w:style w:type="paragraph" w:styleId="NormalWeb">
    <w:name w:val="Normal (Web)"/>
    <w:basedOn w:val="Normal"/>
    <w:uiPriority w:val="99"/>
    <w:unhideWhenUsed/>
    <w:rsid w:val="006A3597"/>
    <w:pPr>
      <w:bidi w:val="0"/>
      <w:spacing w:before="100" w:beforeAutospacing="1" w:after="100" w:afterAutospacing="1"/>
    </w:pPr>
    <w:rPr>
      <w:lang w:eastAsia="en-US"/>
    </w:rPr>
  </w:style>
  <w:style w:type="character" w:styleId="Strong">
    <w:name w:val="Strong"/>
    <w:uiPriority w:val="22"/>
    <w:qFormat/>
    <w:rsid w:val="006A3597"/>
    <w:rPr>
      <w:b/>
      <w:bCs/>
    </w:rPr>
  </w:style>
  <w:style w:type="paragraph" w:styleId="TOCHeading">
    <w:name w:val="TOC Heading"/>
    <w:basedOn w:val="Heading1"/>
    <w:next w:val="Normal"/>
    <w:uiPriority w:val="39"/>
    <w:semiHidden/>
    <w:unhideWhenUsed/>
    <w:qFormat/>
    <w:rsid w:val="006A3597"/>
    <w:pPr>
      <w:keepLines/>
      <w:shd w:val="clear" w:color="auto" w:fill="auto"/>
      <w:bidi w:val="0"/>
      <w:spacing w:before="480" w:line="276" w:lineRule="auto"/>
      <w:jc w:val="left"/>
      <w:outlineLvl w:val="9"/>
    </w:pPr>
    <w:rPr>
      <w:rFonts w:ascii="Cambria" w:eastAsia="MS Gothic" w:hAnsi="Cambria" w:cs="Times New Roman"/>
      <w:noProof w:val="0"/>
      <w:color w:val="365F91"/>
      <w:sz w:val="28"/>
      <w:szCs w:val="2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9</Pages>
  <Words>1026</Words>
  <Characters>5849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sajed</dc:creator>
  <cp:keywords/>
  <dc:description/>
  <cp:lastModifiedBy>user</cp:lastModifiedBy>
  <cp:revision>60</cp:revision>
  <dcterms:created xsi:type="dcterms:W3CDTF">2020-09-17T06:37:00Z</dcterms:created>
  <dcterms:modified xsi:type="dcterms:W3CDTF">2022-10-24T06:03:00Z</dcterms:modified>
</cp:coreProperties>
</file>